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DF167" w14:textId="77777777" w:rsidR="00D91552" w:rsidRPr="004A564D" w:rsidRDefault="00D9155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i/>
          <w:sz w:val="22"/>
          <w:szCs w:val="22"/>
        </w:rPr>
      </w:pPr>
      <w:r w:rsidRPr="004A564D">
        <w:rPr>
          <w:rFonts w:asciiTheme="minorHAnsi" w:hAnsiTheme="minorHAnsi" w:cs="Arial"/>
          <w:i/>
          <w:sz w:val="22"/>
          <w:szCs w:val="22"/>
        </w:rPr>
        <w:t>Příloha č. 2</w:t>
      </w:r>
    </w:p>
    <w:p w14:paraId="5AE2E731" w14:textId="77777777" w:rsidR="00D91552" w:rsidRPr="003772AB" w:rsidRDefault="00D9155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i/>
          <w:sz w:val="24"/>
          <w:szCs w:val="24"/>
        </w:rPr>
      </w:pPr>
    </w:p>
    <w:p w14:paraId="4DCC166C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</w:p>
    <w:p w14:paraId="2984FBFC" w14:textId="77777777" w:rsidR="00806362" w:rsidRPr="00380E79" w:rsidRDefault="00806362" w:rsidP="00924681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="Arial"/>
          <w:b/>
          <w:sz w:val="28"/>
          <w:szCs w:val="28"/>
        </w:rPr>
      </w:pPr>
      <w:r w:rsidRPr="00380E79">
        <w:rPr>
          <w:rFonts w:asciiTheme="minorHAnsi" w:hAnsiTheme="minorHAnsi" w:cs="Arial"/>
          <w:b/>
          <w:sz w:val="28"/>
          <w:szCs w:val="28"/>
        </w:rPr>
        <w:t>Smlouva</w:t>
      </w:r>
      <w:r w:rsidR="00924681" w:rsidRPr="00380E79">
        <w:rPr>
          <w:rFonts w:asciiTheme="minorHAnsi" w:hAnsiTheme="minorHAnsi" w:cs="Arial"/>
          <w:b/>
          <w:sz w:val="28"/>
          <w:szCs w:val="28"/>
        </w:rPr>
        <w:t xml:space="preserve"> o dílo</w:t>
      </w:r>
    </w:p>
    <w:p w14:paraId="6DC3C8B6" w14:textId="77777777" w:rsidR="00806362" w:rsidRPr="003772AB" w:rsidRDefault="00806362" w:rsidP="00806362">
      <w:pPr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>na „</w:t>
      </w:r>
      <w:r w:rsidRPr="003772AB">
        <w:rPr>
          <w:rFonts w:asciiTheme="minorHAnsi" w:hAnsiTheme="minorHAnsi"/>
          <w:b/>
          <w:sz w:val="24"/>
          <w:szCs w:val="24"/>
        </w:rPr>
        <w:t xml:space="preserve">Odvoz a likvidaci nebezpečného odpadu z NHB“ </w:t>
      </w:r>
      <w:r w:rsidRPr="003772AB">
        <w:rPr>
          <w:rFonts w:asciiTheme="minorHAnsi" w:hAnsiTheme="minorHAnsi" w:cs="Arial"/>
          <w:b/>
          <w:sz w:val="24"/>
          <w:szCs w:val="24"/>
        </w:rPr>
        <w:t xml:space="preserve">uzavřená dle ustanovení </w:t>
      </w:r>
    </w:p>
    <w:p w14:paraId="0AF7E9FA" w14:textId="77777777" w:rsidR="00924681" w:rsidRPr="003772AB" w:rsidRDefault="00924681" w:rsidP="00924681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>§ 2586 a následujících zákona č. 89/2012 Sb., občanský zákoník</w:t>
      </w:r>
    </w:p>
    <w:p w14:paraId="63D7D909" w14:textId="77777777" w:rsidR="00806362" w:rsidRPr="003772AB" w:rsidRDefault="00E66DB0" w:rsidP="00380E79">
      <w:pPr>
        <w:jc w:val="center"/>
        <w:rPr>
          <w:rFonts w:asciiTheme="minorHAnsi" w:hAnsiTheme="minorHAnsi"/>
          <w:b/>
          <w:sz w:val="24"/>
          <w:szCs w:val="24"/>
        </w:rPr>
      </w:pPr>
      <w:r w:rsidRPr="003772AB">
        <w:rPr>
          <w:rFonts w:asciiTheme="minorHAnsi" w:hAnsiTheme="minorHAnsi"/>
          <w:b/>
          <w:sz w:val="24"/>
          <w:szCs w:val="24"/>
        </w:rPr>
        <w:t>VZ/</w:t>
      </w:r>
      <w:r w:rsidR="00693567">
        <w:rPr>
          <w:rFonts w:asciiTheme="minorHAnsi" w:hAnsiTheme="minorHAnsi"/>
          <w:b/>
          <w:sz w:val="24"/>
          <w:szCs w:val="24"/>
        </w:rPr>
        <w:t>3</w:t>
      </w:r>
      <w:r w:rsidRPr="003772AB">
        <w:rPr>
          <w:rFonts w:asciiTheme="minorHAnsi" w:hAnsiTheme="minorHAnsi"/>
          <w:b/>
          <w:sz w:val="24"/>
          <w:szCs w:val="24"/>
        </w:rPr>
        <w:t>/201</w:t>
      </w:r>
      <w:r w:rsidR="00693567">
        <w:rPr>
          <w:rFonts w:asciiTheme="minorHAnsi" w:hAnsiTheme="minorHAnsi"/>
          <w:b/>
          <w:sz w:val="24"/>
          <w:szCs w:val="24"/>
        </w:rPr>
        <w:t>9</w:t>
      </w:r>
    </w:p>
    <w:p w14:paraId="6AAE1777" w14:textId="77777777" w:rsidR="00806362" w:rsidRPr="003772AB" w:rsidRDefault="00806362" w:rsidP="00806362">
      <w:pPr>
        <w:jc w:val="center"/>
        <w:rPr>
          <w:rFonts w:asciiTheme="minorHAnsi" w:hAnsiTheme="minorHAnsi"/>
          <w:b/>
          <w:sz w:val="24"/>
          <w:szCs w:val="24"/>
        </w:rPr>
      </w:pPr>
    </w:p>
    <w:p w14:paraId="33C73155" w14:textId="77777777" w:rsidR="00806362" w:rsidRPr="003772AB" w:rsidRDefault="00806362" w:rsidP="00806362">
      <w:pPr>
        <w:jc w:val="center"/>
        <w:rPr>
          <w:rFonts w:asciiTheme="minorHAnsi" w:hAnsiTheme="minorHAnsi"/>
          <w:b/>
          <w:sz w:val="24"/>
          <w:szCs w:val="24"/>
        </w:rPr>
      </w:pPr>
    </w:p>
    <w:p w14:paraId="7BBC6271" w14:textId="77777777" w:rsidR="00806362" w:rsidRPr="003772AB" w:rsidRDefault="00806362" w:rsidP="00806362">
      <w:pPr>
        <w:rPr>
          <w:rFonts w:asciiTheme="minorHAnsi" w:hAnsiTheme="minorHAnsi" w:cs="Arial"/>
          <w:b/>
          <w:sz w:val="24"/>
          <w:szCs w:val="24"/>
          <w:u w:val="single"/>
        </w:rPr>
      </w:pPr>
      <w:r w:rsidRPr="003772AB">
        <w:rPr>
          <w:rFonts w:asciiTheme="minorHAnsi" w:hAnsiTheme="minorHAnsi" w:cs="Arial"/>
          <w:b/>
          <w:sz w:val="24"/>
          <w:szCs w:val="24"/>
          <w:u w:val="single"/>
        </w:rPr>
        <w:t>SMLUVN</w:t>
      </w:r>
      <w:r w:rsidR="00E629D3" w:rsidRPr="003772AB">
        <w:rPr>
          <w:rFonts w:asciiTheme="minorHAnsi" w:hAnsiTheme="minorHAnsi" w:cs="Arial"/>
          <w:b/>
          <w:sz w:val="24"/>
          <w:szCs w:val="24"/>
          <w:u w:val="single"/>
        </w:rPr>
        <w:t>Í</w:t>
      </w:r>
      <w:r w:rsidRPr="003772AB">
        <w:rPr>
          <w:rFonts w:asciiTheme="minorHAnsi" w:hAnsiTheme="minorHAnsi" w:cs="Arial"/>
          <w:b/>
          <w:sz w:val="24"/>
          <w:szCs w:val="24"/>
          <w:u w:val="single"/>
        </w:rPr>
        <w:t xml:space="preserve"> STRANY</w:t>
      </w:r>
    </w:p>
    <w:p w14:paraId="05197DB8" w14:textId="77777777" w:rsidR="00806362" w:rsidRPr="003772AB" w:rsidRDefault="00806362" w:rsidP="00806362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14:paraId="3DF8A847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OBJEDNATEL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>: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>Nemocnice Havlíčkův Brod, příspěvková organizace</w:t>
      </w:r>
    </w:p>
    <w:p w14:paraId="075C7A9F" w14:textId="77777777" w:rsidR="00806362" w:rsidRPr="003772AB" w:rsidRDefault="003772AB" w:rsidP="00806362">
      <w:pPr>
        <w:pStyle w:val="ZkladntextIMP"/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t xml:space="preserve">Sídlo </w:t>
      </w:r>
      <w:r>
        <w:rPr>
          <w:rFonts w:asciiTheme="minorHAnsi" w:hAnsiTheme="minorHAnsi" w:cs="Arial"/>
          <w:b/>
          <w:szCs w:val="24"/>
        </w:rPr>
        <w:tab/>
      </w:r>
      <w:r>
        <w:rPr>
          <w:rFonts w:asciiTheme="minorHAnsi" w:hAnsiTheme="minorHAnsi" w:cs="Arial"/>
          <w:b/>
          <w:szCs w:val="24"/>
        </w:rPr>
        <w:tab/>
      </w:r>
      <w:r>
        <w:rPr>
          <w:rFonts w:asciiTheme="minorHAnsi" w:hAnsiTheme="minorHAnsi" w:cs="Arial"/>
          <w:b/>
          <w:szCs w:val="24"/>
        </w:rPr>
        <w:tab/>
      </w:r>
      <w:r>
        <w:rPr>
          <w:rFonts w:asciiTheme="minorHAnsi" w:hAnsiTheme="minorHAnsi" w:cs="Arial"/>
          <w:b/>
          <w:szCs w:val="24"/>
        </w:rPr>
        <w:tab/>
      </w:r>
      <w:r>
        <w:rPr>
          <w:rFonts w:asciiTheme="minorHAnsi" w:hAnsiTheme="minorHAnsi" w:cs="Arial"/>
          <w:b/>
          <w:szCs w:val="24"/>
        </w:rPr>
        <w:tab/>
      </w:r>
      <w:r w:rsidR="00806362" w:rsidRPr="003772AB">
        <w:rPr>
          <w:rFonts w:asciiTheme="minorHAnsi" w:hAnsiTheme="minorHAnsi" w:cs="Arial"/>
          <w:b/>
          <w:szCs w:val="24"/>
        </w:rPr>
        <w:t>: Husova 2624, 580 01 Havlíčkův Brod</w:t>
      </w:r>
    </w:p>
    <w:p w14:paraId="01D8DC8A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zastoupený</w:t>
      </w:r>
      <w:r w:rsidRPr="003772AB">
        <w:rPr>
          <w:rFonts w:asciiTheme="minorHAnsi" w:hAnsiTheme="minorHAnsi" w:cs="Arial"/>
          <w:szCs w:val="24"/>
        </w:rPr>
        <w:tab/>
      </w:r>
      <w:r w:rsidRPr="003772AB">
        <w:rPr>
          <w:rFonts w:asciiTheme="minorHAnsi" w:hAnsiTheme="minorHAnsi" w:cs="Arial"/>
          <w:szCs w:val="24"/>
        </w:rPr>
        <w:tab/>
      </w:r>
      <w:r w:rsidRPr="003772AB">
        <w:rPr>
          <w:rFonts w:asciiTheme="minorHAnsi" w:hAnsiTheme="minorHAnsi" w:cs="Arial"/>
          <w:szCs w:val="24"/>
        </w:rPr>
        <w:tab/>
      </w:r>
      <w:r w:rsidRPr="003772AB">
        <w:rPr>
          <w:rFonts w:asciiTheme="minorHAnsi" w:hAnsiTheme="minorHAnsi" w:cs="Arial"/>
          <w:szCs w:val="24"/>
        </w:rPr>
        <w:tab/>
      </w:r>
    </w:p>
    <w:p w14:paraId="77914523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ve věcech smluvních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 xml:space="preserve">: Mgr. David </w:t>
      </w:r>
      <w:proofErr w:type="spellStart"/>
      <w:r w:rsidRPr="003772AB">
        <w:rPr>
          <w:rFonts w:asciiTheme="minorHAnsi" w:hAnsiTheme="minorHAnsi" w:cs="Arial"/>
          <w:b/>
          <w:szCs w:val="24"/>
        </w:rPr>
        <w:t>Rezničenko</w:t>
      </w:r>
      <w:proofErr w:type="spellEnd"/>
      <w:r w:rsidRPr="003772AB">
        <w:rPr>
          <w:rFonts w:asciiTheme="minorHAnsi" w:hAnsiTheme="minorHAnsi" w:cs="Arial"/>
          <w:b/>
          <w:szCs w:val="24"/>
        </w:rPr>
        <w:t xml:space="preserve">, </w:t>
      </w:r>
      <w:r w:rsidR="00924681" w:rsidRPr="003772AB">
        <w:rPr>
          <w:rFonts w:asciiTheme="minorHAnsi" w:hAnsiTheme="minorHAnsi" w:cs="Arial"/>
          <w:b/>
          <w:szCs w:val="24"/>
        </w:rPr>
        <w:t xml:space="preserve">MHA, </w:t>
      </w:r>
      <w:r w:rsidRPr="003772AB">
        <w:rPr>
          <w:rFonts w:asciiTheme="minorHAnsi" w:hAnsiTheme="minorHAnsi" w:cs="Arial"/>
          <w:b/>
          <w:szCs w:val="24"/>
        </w:rPr>
        <w:t xml:space="preserve">ředitel Nemocnice </w:t>
      </w:r>
    </w:p>
    <w:p w14:paraId="1B1659F6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                                                            </w:t>
      </w:r>
      <w:r w:rsidR="003772AB">
        <w:rPr>
          <w:rFonts w:asciiTheme="minorHAnsi" w:hAnsiTheme="minorHAnsi" w:cs="Arial"/>
          <w:b/>
          <w:szCs w:val="24"/>
        </w:rPr>
        <w:tab/>
        <w:t xml:space="preserve"> </w:t>
      </w:r>
      <w:r w:rsidR="00693567">
        <w:rPr>
          <w:rFonts w:asciiTheme="minorHAnsi" w:hAnsiTheme="minorHAnsi" w:cs="Arial"/>
          <w:b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>Havlíčkův Brod, příspěvkové organizace</w:t>
      </w:r>
    </w:p>
    <w:p w14:paraId="438601B7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ve věcech technických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Josef Tvrdý, technický a provozní náměstek</w:t>
      </w:r>
    </w:p>
    <w:p w14:paraId="06FCB109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IČO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00179540</w:t>
      </w:r>
    </w:p>
    <w:p w14:paraId="27205ACC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DIČ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CZ00179540</w:t>
      </w:r>
    </w:p>
    <w:p w14:paraId="1F480440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Bankovní spojení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KB Havlíčkův Brod</w:t>
      </w:r>
    </w:p>
    <w:p w14:paraId="28D7D14F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č. účtu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17938521/0100</w:t>
      </w:r>
    </w:p>
    <w:p w14:paraId="7A85972B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Telefon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>: 732 149 560, 569 472 246</w:t>
      </w:r>
    </w:p>
    <w:p w14:paraId="720533CB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</w:p>
    <w:p w14:paraId="4CA0F798" w14:textId="77777777" w:rsidR="00806362" w:rsidRPr="003772AB" w:rsidRDefault="008B149B" w:rsidP="00806362">
      <w:pPr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>ZHOTOVITEL</w:t>
      </w:r>
      <w:r w:rsidR="00806362" w:rsidRPr="003772AB">
        <w:rPr>
          <w:rFonts w:asciiTheme="minorHAnsi" w:hAnsiTheme="minorHAnsi" w:cs="Arial"/>
          <w:b/>
          <w:sz w:val="24"/>
          <w:szCs w:val="24"/>
        </w:rPr>
        <w:tab/>
      </w:r>
      <w:r w:rsidR="00806362" w:rsidRPr="003772AB">
        <w:rPr>
          <w:rFonts w:asciiTheme="minorHAnsi" w:hAnsiTheme="minorHAnsi" w:cs="Arial"/>
          <w:b/>
          <w:sz w:val="24"/>
          <w:szCs w:val="24"/>
        </w:rPr>
        <w:tab/>
      </w:r>
      <w:r w:rsidR="00806362" w:rsidRPr="003772AB">
        <w:rPr>
          <w:rFonts w:asciiTheme="minorHAnsi" w:hAnsiTheme="minorHAnsi" w:cs="Arial"/>
          <w:b/>
          <w:sz w:val="24"/>
          <w:szCs w:val="24"/>
        </w:rPr>
        <w:tab/>
      </w:r>
      <w:r w:rsidRPr="003772AB">
        <w:rPr>
          <w:rFonts w:asciiTheme="minorHAnsi" w:hAnsiTheme="minorHAnsi" w:cs="Arial"/>
          <w:b/>
          <w:sz w:val="24"/>
          <w:szCs w:val="24"/>
        </w:rPr>
        <w:tab/>
      </w:r>
      <w:r w:rsidR="00806362" w:rsidRPr="003772AB">
        <w:rPr>
          <w:rFonts w:asciiTheme="minorHAnsi" w:hAnsiTheme="minorHAnsi" w:cs="Arial"/>
          <w:b/>
          <w:sz w:val="24"/>
          <w:szCs w:val="24"/>
        </w:rPr>
        <w:t xml:space="preserve">: </w:t>
      </w:r>
    </w:p>
    <w:p w14:paraId="56475E01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 xml:space="preserve">Sídlo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0AEE39C3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zastoupený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  </w:t>
      </w:r>
    </w:p>
    <w:p w14:paraId="702AA8CE" w14:textId="77777777" w:rsidR="00806362" w:rsidRPr="003772AB" w:rsidRDefault="00806362" w:rsidP="00693567">
      <w:pPr>
        <w:pStyle w:val="ZkladntextIMP"/>
        <w:tabs>
          <w:tab w:val="left" w:pos="3544"/>
        </w:tabs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ve věcech smluvních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2F9AE52B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ve věcech technických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</w:p>
    <w:p w14:paraId="64565FB0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IČO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60A1BE33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DIČ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380A8D82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Bankovní spojení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07E38C0C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č. účtu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szCs w:val="24"/>
        </w:rPr>
        <w:tab/>
      </w:r>
      <w:r w:rsidRPr="003772AB">
        <w:rPr>
          <w:rFonts w:asciiTheme="minorHAnsi" w:hAnsiTheme="minorHAnsi" w:cs="Arial"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3F805757" w14:textId="77777777" w:rsidR="00806362" w:rsidRPr="003772AB" w:rsidRDefault="00806362" w:rsidP="00806362">
      <w:pPr>
        <w:pStyle w:val="ZkladntextIMP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Telefon</w:t>
      </w:r>
      <w:r w:rsidRPr="003772AB">
        <w:rPr>
          <w:rFonts w:asciiTheme="minorHAnsi" w:hAnsiTheme="minorHAnsi" w:cs="Arial"/>
          <w:szCs w:val="24"/>
        </w:rPr>
        <w:t xml:space="preserve"> </w:t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</w:r>
      <w:r w:rsidRPr="003772AB">
        <w:rPr>
          <w:rFonts w:asciiTheme="minorHAnsi" w:hAnsiTheme="minorHAnsi" w:cs="Arial"/>
          <w:b/>
          <w:szCs w:val="24"/>
        </w:rPr>
        <w:tab/>
        <w:t xml:space="preserve">: </w:t>
      </w:r>
    </w:p>
    <w:p w14:paraId="39A37A2D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/>
          <w:b/>
          <w:szCs w:val="24"/>
        </w:rPr>
      </w:pPr>
    </w:p>
    <w:p w14:paraId="4F92D475" w14:textId="77777777" w:rsidR="00806362" w:rsidRPr="003772AB" w:rsidRDefault="00806362" w:rsidP="00806362">
      <w:pPr>
        <w:pStyle w:val="ZkladntextIMP"/>
        <w:jc w:val="both"/>
        <w:rPr>
          <w:rFonts w:asciiTheme="minorHAnsi" w:hAnsiTheme="minorHAnsi" w:cs="Arial"/>
          <w:b/>
          <w:szCs w:val="24"/>
        </w:rPr>
      </w:pPr>
    </w:p>
    <w:p w14:paraId="4EED6A9D" w14:textId="77777777" w:rsidR="00806362" w:rsidRPr="003772AB" w:rsidRDefault="00806362" w:rsidP="00806362">
      <w:pPr>
        <w:pStyle w:val="ZkladntextIMP"/>
        <w:numPr>
          <w:ilvl w:val="0"/>
          <w:numId w:val="4"/>
        </w:numPr>
        <w:jc w:val="both"/>
        <w:rPr>
          <w:rFonts w:asciiTheme="minorHAnsi" w:hAnsiTheme="minorHAnsi" w:cs="Arial"/>
          <w:b/>
          <w:szCs w:val="24"/>
        </w:rPr>
      </w:pPr>
      <w:r w:rsidRPr="003772AB">
        <w:rPr>
          <w:rFonts w:asciiTheme="minorHAnsi" w:hAnsiTheme="minorHAnsi" w:cs="Arial"/>
          <w:b/>
          <w:szCs w:val="24"/>
        </w:rPr>
        <w:t>Předmět plnění</w:t>
      </w:r>
    </w:p>
    <w:p w14:paraId="051FE846" w14:textId="77777777" w:rsidR="00AA72A0" w:rsidRPr="003772AB" w:rsidRDefault="00AA72A0" w:rsidP="00AA72A0">
      <w:pPr>
        <w:ind w:right="-1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Předmětem plnění je </w:t>
      </w:r>
      <w:r w:rsidRPr="003772AB">
        <w:rPr>
          <w:rFonts w:asciiTheme="minorHAnsi" w:hAnsiTheme="minorHAnsi" w:cs="Arial"/>
          <w:b/>
          <w:sz w:val="24"/>
          <w:szCs w:val="24"/>
        </w:rPr>
        <w:t>odvoz a likvidace předpokládaného množství nebezpečného odpadu z Nemocnice Havlíčkův Brod</w:t>
      </w:r>
      <w:r w:rsidRPr="003772AB">
        <w:rPr>
          <w:rFonts w:asciiTheme="minorHAnsi" w:hAnsiTheme="minorHAnsi" w:cs="Arial"/>
          <w:sz w:val="24"/>
          <w:szCs w:val="24"/>
        </w:rPr>
        <w:t xml:space="preserve">, příspěvkové organizace. Zhotovitel zajistí pro objednatele odvoz a likvidaci nebezpečného odpadu, který vzniká v Nemocnici Havlíčkův Brod, příspěvkové organizaci (dále také „NHB“ či „nemocnice“), při provádění zdravotnických činností. Z nemocnice se bude nebezpečný odpad odvážet třikrát týdně a to v pondělí, ve středu a v pátek. Zhotovitel bude od pověřeného zástupce NHB přebírat zvážený nebezpečný odpad na nakládací rampě hlavní budovy nemocnice. Zdravotnický odpad bude předáván v uzavřených PE </w:t>
      </w:r>
      <w:proofErr w:type="gramStart"/>
      <w:r w:rsidRPr="003772AB">
        <w:rPr>
          <w:rFonts w:asciiTheme="minorHAnsi" w:hAnsiTheme="minorHAnsi" w:cs="Arial"/>
          <w:sz w:val="24"/>
          <w:szCs w:val="24"/>
        </w:rPr>
        <w:t>pytlích</w:t>
      </w:r>
      <w:proofErr w:type="gramEnd"/>
      <w:r w:rsidRPr="003772AB">
        <w:rPr>
          <w:rFonts w:asciiTheme="minorHAnsi" w:hAnsiTheme="minorHAnsi" w:cs="Arial"/>
          <w:sz w:val="24"/>
          <w:szCs w:val="24"/>
        </w:rPr>
        <w:t xml:space="preserve">. Ostré předměty budou zabaleny v pevném obalu zabraňujícím </w:t>
      </w:r>
      <w:r w:rsidRPr="003772AB">
        <w:rPr>
          <w:rFonts w:asciiTheme="minorHAnsi" w:hAnsiTheme="minorHAnsi" w:cs="Arial"/>
          <w:sz w:val="24"/>
          <w:szCs w:val="24"/>
        </w:rPr>
        <w:lastRenderedPageBreak/>
        <w:t>propíchnutí. Tento odpad bude také označen a oddělen od ostatního odpadu. Obaly (sklo) obsahující zbytky nebezpečných látek budou předávány v papírových kartonech a organická rozpouštědla budou před</w:t>
      </w:r>
      <w:r w:rsidR="00693567">
        <w:rPr>
          <w:rFonts w:asciiTheme="minorHAnsi" w:hAnsiTheme="minorHAnsi" w:cs="Arial"/>
          <w:sz w:val="24"/>
          <w:szCs w:val="24"/>
        </w:rPr>
        <w:t xml:space="preserve">ávána v plastových kanystrech. </w:t>
      </w:r>
      <w:r w:rsidRPr="003772AB">
        <w:rPr>
          <w:rFonts w:asciiTheme="minorHAnsi" w:hAnsiTheme="minorHAnsi" w:cs="Arial"/>
          <w:sz w:val="24"/>
          <w:szCs w:val="24"/>
        </w:rPr>
        <w:t xml:space="preserve">Nakládání s nebezpečným odpadem musí být prováděno v souladu se zákonem č.  185/2001 Sb., o odpadech a o změně některých dalších zákonů, ve znění pozdějších </w:t>
      </w:r>
      <w:r w:rsidR="003772AB" w:rsidRPr="003772AB">
        <w:rPr>
          <w:rFonts w:asciiTheme="minorHAnsi" w:hAnsiTheme="minorHAnsi" w:cs="Arial"/>
          <w:sz w:val="24"/>
          <w:szCs w:val="24"/>
        </w:rPr>
        <w:t>předpisů, a s prováděcími vyhláškami</w:t>
      </w:r>
      <w:r w:rsidRPr="003772AB">
        <w:rPr>
          <w:rFonts w:asciiTheme="minorHAnsi" w:hAnsiTheme="minorHAnsi" w:cs="Arial"/>
          <w:sz w:val="24"/>
          <w:szCs w:val="24"/>
        </w:rPr>
        <w:t xml:space="preserve"> pro tuto oblast.</w:t>
      </w:r>
    </w:p>
    <w:p w14:paraId="341E73BD" w14:textId="77777777" w:rsidR="00806362" w:rsidRPr="003772AB" w:rsidRDefault="00806362" w:rsidP="003772AB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0F4AD6E1" w14:textId="77777777" w:rsidR="00806362" w:rsidRPr="003772AB" w:rsidRDefault="00806362" w:rsidP="009E12EA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 xml:space="preserve">Předpokládaný objem nebezpečných odpadů za 2 roky.  </w:t>
      </w:r>
    </w:p>
    <w:p w14:paraId="45223893" w14:textId="77777777" w:rsidR="00806362" w:rsidRPr="003772AB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a) Ostré předměty</w:t>
      </w:r>
    </w:p>
    <w:p w14:paraId="4CE13A24" w14:textId="77777777" w:rsidR="00806362" w:rsidRPr="003772AB" w:rsidRDefault="00806362" w:rsidP="00806362">
      <w:pPr>
        <w:ind w:left="1128" w:firstLine="288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 –    katalogové číslo odpadu 18 01 01 – množství      </w:t>
      </w:r>
      <w:r w:rsidRPr="003772AB">
        <w:rPr>
          <w:rFonts w:asciiTheme="minorHAnsi" w:hAnsiTheme="minorHAnsi" w:cs="Arial"/>
          <w:sz w:val="24"/>
          <w:szCs w:val="24"/>
        </w:rPr>
        <w:tab/>
      </w:r>
      <w:r w:rsidR="00693567">
        <w:rPr>
          <w:rFonts w:asciiTheme="minorHAnsi" w:hAnsiTheme="minorHAnsi" w:cs="Arial"/>
          <w:sz w:val="24"/>
          <w:szCs w:val="24"/>
        </w:rPr>
        <w:t>26 620</w:t>
      </w:r>
      <w:r w:rsidRPr="003772AB">
        <w:rPr>
          <w:rFonts w:asciiTheme="minorHAnsi" w:hAnsiTheme="minorHAnsi" w:cs="Arial"/>
          <w:sz w:val="24"/>
          <w:szCs w:val="24"/>
        </w:rPr>
        <w:t xml:space="preserve"> kg/2 roky</w:t>
      </w:r>
    </w:p>
    <w:p w14:paraId="77804FA4" w14:textId="77777777" w:rsidR="00806362" w:rsidRPr="003772AB" w:rsidRDefault="00806362" w:rsidP="009E12EA">
      <w:pPr>
        <w:ind w:left="142" w:firstLine="278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b) Části těla a orgány včetně krevních vaků a konzerv</w:t>
      </w:r>
    </w:p>
    <w:p w14:paraId="107C3B3F" w14:textId="77777777" w:rsidR="00806362" w:rsidRPr="003772AB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katalogové číslo odpadu 18 01 02 – množství        </w:t>
      </w:r>
      <w:r w:rsidRPr="003772AB">
        <w:rPr>
          <w:rFonts w:asciiTheme="minorHAnsi" w:hAnsiTheme="minorHAnsi" w:cs="Arial"/>
          <w:sz w:val="24"/>
          <w:szCs w:val="24"/>
        </w:rPr>
        <w:tab/>
        <w:t xml:space="preserve">  6 </w:t>
      </w:r>
      <w:r w:rsidR="00693567">
        <w:rPr>
          <w:rFonts w:asciiTheme="minorHAnsi" w:hAnsiTheme="minorHAnsi" w:cs="Arial"/>
          <w:sz w:val="24"/>
          <w:szCs w:val="24"/>
        </w:rPr>
        <w:t>830</w:t>
      </w:r>
      <w:r w:rsidRPr="003772AB">
        <w:rPr>
          <w:rFonts w:asciiTheme="minorHAnsi" w:hAnsiTheme="minorHAnsi" w:cs="Arial"/>
          <w:sz w:val="24"/>
          <w:szCs w:val="24"/>
        </w:rPr>
        <w:t xml:space="preserve"> kg/2 roky</w:t>
      </w:r>
    </w:p>
    <w:p w14:paraId="08F98C53" w14:textId="77777777" w:rsidR="00806362" w:rsidRPr="003772AB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c) Odpady na jejichž sběr a odstraňování jsou kladeny zvláštní požadavky </w:t>
      </w:r>
    </w:p>
    <w:p w14:paraId="6888F49D" w14:textId="77777777" w:rsidR="00806362" w:rsidRPr="003772AB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     s ohledem na prevenci infekce</w:t>
      </w:r>
    </w:p>
    <w:p w14:paraId="691D082B" w14:textId="77777777" w:rsidR="00806362" w:rsidRPr="003772AB" w:rsidRDefault="00806362" w:rsidP="00806362">
      <w:pPr>
        <w:numPr>
          <w:ilvl w:val="0"/>
          <w:numId w:val="1"/>
        </w:numPr>
        <w:tabs>
          <w:tab w:val="left" w:pos="6977"/>
        </w:tabs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katalogové číslo odpadu 18 01 03 – množství   </w:t>
      </w:r>
      <w:r w:rsidRPr="003772AB">
        <w:rPr>
          <w:rFonts w:asciiTheme="minorHAnsi" w:hAnsiTheme="minorHAnsi" w:cs="Arial"/>
          <w:sz w:val="24"/>
          <w:szCs w:val="24"/>
        </w:rPr>
        <w:tab/>
      </w:r>
      <w:r w:rsidR="00924681" w:rsidRPr="003772AB">
        <w:rPr>
          <w:rFonts w:asciiTheme="minorHAnsi" w:hAnsiTheme="minorHAnsi" w:cs="Arial"/>
          <w:sz w:val="24"/>
          <w:szCs w:val="24"/>
        </w:rPr>
        <w:t xml:space="preserve"> </w:t>
      </w:r>
      <w:r w:rsidRPr="003772AB">
        <w:rPr>
          <w:rFonts w:asciiTheme="minorHAnsi" w:hAnsiTheme="minorHAnsi" w:cs="Arial"/>
          <w:sz w:val="24"/>
          <w:szCs w:val="24"/>
        </w:rPr>
        <w:t>2</w:t>
      </w:r>
      <w:r w:rsidR="00693567">
        <w:rPr>
          <w:rFonts w:asciiTheme="minorHAnsi" w:hAnsiTheme="minorHAnsi" w:cs="Arial"/>
          <w:sz w:val="24"/>
          <w:szCs w:val="24"/>
        </w:rPr>
        <w:t>5</w:t>
      </w:r>
      <w:r w:rsidR="00924681" w:rsidRPr="003772AB">
        <w:rPr>
          <w:rFonts w:asciiTheme="minorHAnsi" w:hAnsiTheme="minorHAnsi" w:cs="Arial"/>
          <w:sz w:val="24"/>
          <w:szCs w:val="24"/>
        </w:rPr>
        <w:t>7</w:t>
      </w:r>
      <w:r w:rsidR="00693567">
        <w:rPr>
          <w:rFonts w:asciiTheme="minorHAnsi" w:hAnsiTheme="minorHAnsi" w:cs="Arial"/>
          <w:sz w:val="24"/>
          <w:szCs w:val="24"/>
        </w:rPr>
        <w:t xml:space="preserve"> 360</w:t>
      </w:r>
      <w:r w:rsidRPr="003772AB">
        <w:rPr>
          <w:rFonts w:asciiTheme="minorHAnsi" w:hAnsiTheme="minorHAnsi" w:cs="Arial"/>
          <w:sz w:val="24"/>
          <w:szCs w:val="24"/>
        </w:rPr>
        <w:t xml:space="preserve"> kg/2 roky</w:t>
      </w:r>
    </w:p>
    <w:p w14:paraId="19CF515C" w14:textId="77777777" w:rsidR="00806362" w:rsidRPr="003772AB" w:rsidRDefault="00806362" w:rsidP="00806362">
      <w:pPr>
        <w:ind w:left="42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d) Jiná nepoužitelná léčiva neuvedená pod číslem 18 01 08</w:t>
      </w:r>
    </w:p>
    <w:p w14:paraId="4170F3F0" w14:textId="77777777" w:rsidR="00806362" w:rsidRPr="003772AB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katalogové číslo odpadu 18 01 09 – množství        </w:t>
      </w:r>
      <w:r w:rsidRPr="003772AB">
        <w:rPr>
          <w:rFonts w:asciiTheme="minorHAnsi" w:hAnsiTheme="minorHAnsi" w:cs="Arial"/>
          <w:sz w:val="24"/>
          <w:szCs w:val="24"/>
        </w:rPr>
        <w:tab/>
        <w:t xml:space="preserve">  </w:t>
      </w:r>
      <w:r w:rsidR="00693567">
        <w:rPr>
          <w:rFonts w:asciiTheme="minorHAnsi" w:hAnsiTheme="minorHAnsi" w:cs="Arial"/>
          <w:sz w:val="24"/>
          <w:szCs w:val="24"/>
        </w:rPr>
        <w:t>897</w:t>
      </w:r>
      <w:r w:rsidRPr="003772AB">
        <w:rPr>
          <w:rFonts w:asciiTheme="minorHAnsi" w:hAnsiTheme="minorHAnsi" w:cs="Arial"/>
          <w:sz w:val="24"/>
          <w:szCs w:val="24"/>
        </w:rPr>
        <w:t xml:space="preserve"> kg/2 roky</w:t>
      </w:r>
    </w:p>
    <w:p w14:paraId="254B1CE6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       e) Obaly obsahující zbytky nebezpečných látek </w:t>
      </w:r>
    </w:p>
    <w:p w14:paraId="4DA06DCF" w14:textId="77777777" w:rsidR="00806362" w:rsidRPr="003772AB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katalogové číslo odpadu 15 01 10 – množství     </w:t>
      </w:r>
      <w:r w:rsidRPr="003772AB">
        <w:rPr>
          <w:rFonts w:asciiTheme="minorHAnsi" w:hAnsiTheme="minorHAnsi" w:cs="Arial"/>
          <w:sz w:val="24"/>
          <w:szCs w:val="24"/>
        </w:rPr>
        <w:tab/>
        <w:t>1</w:t>
      </w:r>
      <w:r w:rsidR="00693567">
        <w:rPr>
          <w:rFonts w:asciiTheme="minorHAnsi" w:hAnsiTheme="minorHAnsi" w:cs="Arial"/>
          <w:sz w:val="24"/>
          <w:szCs w:val="24"/>
        </w:rPr>
        <w:t>1 987</w:t>
      </w:r>
      <w:r w:rsidRPr="003772AB">
        <w:rPr>
          <w:rFonts w:asciiTheme="minorHAnsi" w:hAnsiTheme="minorHAnsi" w:cs="Arial"/>
          <w:sz w:val="24"/>
          <w:szCs w:val="24"/>
        </w:rPr>
        <w:t xml:space="preserve"> kg/2 roky</w:t>
      </w:r>
    </w:p>
    <w:p w14:paraId="1EA17844" w14:textId="77777777" w:rsidR="00806362" w:rsidRPr="003772AB" w:rsidRDefault="00806362" w:rsidP="00806362">
      <w:pPr>
        <w:tabs>
          <w:tab w:val="left" w:pos="142"/>
        </w:tabs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       f) Ostatní organická rozpouštědla</w:t>
      </w:r>
    </w:p>
    <w:p w14:paraId="338F88EB" w14:textId="77777777" w:rsidR="00806362" w:rsidRPr="003772AB" w:rsidRDefault="00806362" w:rsidP="00806362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katalogové číslo odpadu </w:t>
      </w:r>
      <w:r w:rsidRPr="003772AB">
        <w:rPr>
          <w:rFonts w:asciiTheme="minorHAnsi" w:hAnsiTheme="minorHAnsi" w:cs="Arial"/>
          <w:bCs/>
          <w:sz w:val="24"/>
          <w:szCs w:val="24"/>
        </w:rPr>
        <w:t>07 01 04</w:t>
      </w:r>
      <w:r w:rsidRPr="003772AB">
        <w:rPr>
          <w:rFonts w:asciiTheme="minorHAnsi" w:hAnsiTheme="minorHAnsi" w:cs="Arial"/>
          <w:sz w:val="24"/>
          <w:szCs w:val="24"/>
        </w:rPr>
        <w:t xml:space="preserve"> –  množství   </w:t>
      </w:r>
      <w:r w:rsidRPr="003772AB">
        <w:rPr>
          <w:rFonts w:asciiTheme="minorHAnsi" w:hAnsiTheme="minorHAnsi"/>
          <w:sz w:val="24"/>
          <w:szCs w:val="24"/>
        </w:rPr>
        <w:t xml:space="preserve"> </w:t>
      </w:r>
      <w:r w:rsidRPr="003772AB">
        <w:rPr>
          <w:rFonts w:asciiTheme="minorHAnsi" w:hAnsiTheme="minorHAnsi"/>
          <w:sz w:val="24"/>
          <w:szCs w:val="24"/>
        </w:rPr>
        <w:tab/>
        <w:t xml:space="preserve"> </w:t>
      </w:r>
      <w:r w:rsidR="00693567">
        <w:rPr>
          <w:rFonts w:asciiTheme="minorHAnsi" w:hAnsiTheme="minorHAnsi"/>
          <w:sz w:val="24"/>
          <w:szCs w:val="24"/>
        </w:rPr>
        <w:t>3</w:t>
      </w:r>
      <w:r w:rsidRPr="003772AB">
        <w:rPr>
          <w:rFonts w:asciiTheme="minorHAnsi" w:hAnsiTheme="minorHAnsi" w:cs="Arial"/>
          <w:sz w:val="24"/>
          <w:szCs w:val="24"/>
        </w:rPr>
        <w:t xml:space="preserve"> </w:t>
      </w:r>
      <w:r w:rsidR="00693567">
        <w:rPr>
          <w:rFonts w:asciiTheme="minorHAnsi" w:hAnsiTheme="minorHAnsi" w:cs="Arial"/>
          <w:sz w:val="24"/>
          <w:szCs w:val="24"/>
        </w:rPr>
        <w:t>296</w:t>
      </w:r>
      <w:r w:rsidRPr="003772AB">
        <w:rPr>
          <w:rFonts w:asciiTheme="minorHAnsi" w:hAnsiTheme="minorHAnsi" w:cs="Arial"/>
          <w:sz w:val="24"/>
          <w:szCs w:val="24"/>
        </w:rPr>
        <w:t xml:space="preserve"> kg/2 roky  </w:t>
      </w:r>
    </w:p>
    <w:p w14:paraId="24846C66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073F5468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Předmět plnění zahrnuje také:</w:t>
      </w:r>
    </w:p>
    <w:p w14:paraId="2395DAF9" w14:textId="77777777" w:rsidR="00806362" w:rsidRPr="003772AB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vedení příslušné evidence a její aktualizace v souladu se změnami zákonných předpisů o odpadech včetně předávání pravidelných měsíčních přehledů likvidovaných druhů odpadu podle katalogových čísel</w:t>
      </w:r>
    </w:p>
    <w:p w14:paraId="46FE36FB" w14:textId="77777777" w:rsidR="00806362" w:rsidRPr="003772AB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předávání pravidelných měsíčních přehledů likvidovaných druhů odpadů dle katalogových čísel (jako přílohy měsíční faktury)</w:t>
      </w:r>
    </w:p>
    <w:p w14:paraId="219021B0" w14:textId="77777777" w:rsidR="00806362" w:rsidRPr="003772AB" w:rsidRDefault="00806362" w:rsidP="00806362">
      <w:pPr>
        <w:numPr>
          <w:ilvl w:val="0"/>
          <w:numId w:val="2"/>
        </w:numPr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vyplňování a potvrzování „Evidenčních listů pro přepravu nebezpečných odpadů“</w:t>
      </w:r>
    </w:p>
    <w:p w14:paraId="316922FF" w14:textId="77777777" w:rsidR="00806362" w:rsidRPr="003772AB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</w:p>
    <w:p w14:paraId="2970641C" w14:textId="77777777" w:rsidR="00806362" w:rsidRPr="003772AB" w:rsidRDefault="00806362" w:rsidP="00806362">
      <w:pPr>
        <w:numPr>
          <w:ilvl w:val="0"/>
          <w:numId w:val="4"/>
        </w:numPr>
        <w:jc w:val="both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>Místo plnění</w:t>
      </w:r>
    </w:p>
    <w:p w14:paraId="57BD46FC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Místem plnění veřejné zakázky je Nemocnice Havlíčkův Brod, příspěvková organizace, Husova 2624, 580 22 Havlíčkův Brod.</w:t>
      </w:r>
    </w:p>
    <w:p w14:paraId="13590FF6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5AC5FEBF" w14:textId="77777777" w:rsidR="00806362" w:rsidRPr="003772AB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 xml:space="preserve">      3.  Čas plnění</w:t>
      </w:r>
    </w:p>
    <w:p w14:paraId="78CACFEE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Smlouva se sjednává na dobu určitou, a to na dva </w:t>
      </w:r>
      <w:r w:rsidR="00050337">
        <w:rPr>
          <w:rFonts w:asciiTheme="minorHAnsi" w:hAnsiTheme="minorHAnsi" w:cs="Arial"/>
          <w:sz w:val="24"/>
          <w:szCs w:val="24"/>
        </w:rPr>
        <w:t>roky</w:t>
      </w:r>
      <w:r w:rsidRPr="003772AB">
        <w:rPr>
          <w:rFonts w:asciiTheme="minorHAnsi" w:hAnsiTheme="minorHAnsi" w:cs="Arial"/>
          <w:sz w:val="24"/>
          <w:szCs w:val="24"/>
        </w:rPr>
        <w:t>.</w:t>
      </w:r>
    </w:p>
    <w:p w14:paraId="1797E8E8" w14:textId="77777777" w:rsidR="00806362" w:rsidRPr="003772AB" w:rsidRDefault="00806362" w:rsidP="00806362">
      <w:pPr>
        <w:ind w:left="360"/>
        <w:jc w:val="both"/>
        <w:rPr>
          <w:rFonts w:asciiTheme="minorHAnsi" w:hAnsiTheme="minorHAnsi" w:cs="Arial"/>
          <w:sz w:val="24"/>
          <w:szCs w:val="24"/>
        </w:rPr>
      </w:pPr>
    </w:p>
    <w:p w14:paraId="39CEC11B" w14:textId="77777777" w:rsidR="00806362" w:rsidRPr="003772AB" w:rsidRDefault="00806362" w:rsidP="00806362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772AB">
        <w:rPr>
          <w:rFonts w:asciiTheme="minorHAnsi" w:hAnsiTheme="minorHAnsi" w:cs="Arial"/>
          <w:b/>
          <w:bCs/>
          <w:sz w:val="24"/>
          <w:szCs w:val="24"/>
        </w:rPr>
        <w:t xml:space="preserve">      4. Cena a platební podmínky</w:t>
      </w:r>
    </w:p>
    <w:p w14:paraId="4BD304D2" w14:textId="766D6BC3" w:rsidR="00806362" w:rsidRDefault="00806362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Cena díla je dána nabídkou</w:t>
      </w:r>
      <w:r w:rsidR="00D26923">
        <w:rPr>
          <w:rFonts w:asciiTheme="minorHAnsi" w:hAnsiTheme="minorHAnsi" w:cs="Arial"/>
          <w:sz w:val="24"/>
          <w:szCs w:val="24"/>
        </w:rPr>
        <w:t xml:space="preserve"> účastníka </w:t>
      </w:r>
      <w:r w:rsidRPr="003772AB">
        <w:rPr>
          <w:rFonts w:asciiTheme="minorHAnsi" w:hAnsiTheme="minorHAnsi" w:cs="Arial"/>
          <w:sz w:val="24"/>
          <w:szCs w:val="24"/>
        </w:rPr>
        <w:t>do VZ/</w:t>
      </w:r>
      <w:r w:rsidR="00693567">
        <w:rPr>
          <w:rFonts w:asciiTheme="minorHAnsi" w:hAnsiTheme="minorHAnsi" w:cs="Arial"/>
          <w:sz w:val="24"/>
          <w:szCs w:val="24"/>
        </w:rPr>
        <w:t>3</w:t>
      </w:r>
      <w:r w:rsidRPr="003772AB">
        <w:rPr>
          <w:rFonts w:asciiTheme="minorHAnsi" w:hAnsiTheme="minorHAnsi" w:cs="Arial"/>
          <w:sz w:val="24"/>
          <w:szCs w:val="24"/>
        </w:rPr>
        <w:t>/201</w:t>
      </w:r>
      <w:r w:rsidR="00693567">
        <w:rPr>
          <w:rFonts w:asciiTheme="minorHAnsi" w:hAnsiTheme="minorHAnsi" w:cs="Arial"/>
          <w:sz w:val="24"/>
          <w:szCs w:val="24"/>
        </w:rPr>
        <w:t>9</w:t>
      </w:r>
      <w:r w:rsidRPr="003772AB">
        <w:rPr>
          <w:rFonts w:asciiTheme="minorHAnsi" w:hAnsiTheme="minorHAnsi" w:cs="Arial"/>
          <w:sz w:val="24"/>
          <w:szCs w:val="24"/>
        </w:rPr>
        <w:t xml:space="preserve">. Tato cena byla stanovena uvedenou nabídkou jako nejvýše přípustná (maximální). Zahrnuje veškeré náklady </w:t>
      </w:r>
      <w:r w:rsidR="004A1677" w:rsidRPr="003772AB">
        <w:rPr>
          <w:rFonts w:asciiTheme="minorHAnsi" w:hAnsiTheme="minorHAnsi" w:cs="Arial"/>
          <w:sz w:val="24"/>
          <w:szCs w:val="24"/>
        </w:rPr>
        <w:t>zhotovitele</w:t>
      </w:r>
      <w:r w:rsidRPr="003772AB">
        <w:rPr>
          <w:rFonts w:asciiTheme="minorHAnsi" w:hAnsiTheme="minorHAnsi" w:cs="Arial"/>
          <w:sz w:val="24"/>
          <w:szCs w:val="24"/>
        </w:rPr>
        <w:t xml:space="preserve"> na realizaci předmětu </w:t>
      </w:r>
      <w:r w:rsidR="005F6240" w:rsidRPr="003772AB">
        <w:rPr>
          <w:rFonts w:asciiTheme="minorHAnsi" w:hAnsiTheme="minorHAnsi" w:cs="Arial"/>
          <w:sz w:val="24"/>
          <w:szCs w:val="24"/>
        </w:rPr>
        <w:t>plnění</w:t>
      </w:r>
      <w:r w:rsidRPr="003772AB">
        <w:rPr>
          <w:rFonts w:asciiTheme="minorHAnsi" w:hAnsiTheme="minorHAnsi" w:cs="Arial"/>
          <w:sz w:val="24"/>
          <w:szCs w:val="24"/>
        </w:rPr>
        <w:t>.</w:t>
      </w:r>
    </w:p>
    <w:p w14:paraId="796CC839" w14:textId="77777777" w:rsidR="003772AB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5D4A2E0A" w14:textId="77777777" w:rsidR="003772AB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01D50EE0" w14:textId="77777777" w:rsidR="003772AB" w:rsidRDefault="003772AB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65A867A9" w14:textId="77777777" w:rsidR="00693567" w:rsidRDefault="00693567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089DB8C2" w14:textId="77777777" w:rsidR="00693567" w:rsidRPr="003772AB" w:rsidRDefault="00693567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420"/>
        <w:gridCol w:w="1029"/>
        <w:gridCol w:w="567"/>
        <w:gridCol w:w="1559"/>
      </w:tblGrid>
      <w:tr w:rsidR="0039149E" w:rsidRPr="003772AB" w14:paraId="2A8B5CD4" w14:textId="77777777" w:rsidTr="0067515B">
        <w:trPr>
          <w:trHeight w:val="378"/>
        </w:trPr>
        <w:tc>
          <w:tcPr>
            <w:tcW w:w="7763" w:type="dxa"/>
            <w:gridSpan w:val="5"/>
            <w:shd w:val="clear" w:color="auto" w:fill="auto"/>
          </w:tcPr>
          <w:p w14:paraId="25C5A659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3772AB">
              <w:rPr>
                <w:rFonts w:asciiTheme="minorHAnsi" w:eastAsia="MS Mincho" w:hAnsiTheme="minorHAnsi" w:cs="Arial"/>
                <w:b/>
                <w:sz w:val="24"/>
                <w:szCs w:val="24"/>
              </w:rPr>
              <w:t>Jednotkové ceny za odvoz a likvidaci nebezpečného odpadu z NHB bez DPH v Kč</w:t>
            </w:r>
          </w:p>
        </w:tc>
      </w:tr>
      <w:tr w:rsidR="0039149E" w:rsidRPr="003772AB" w14:paraId="53C5D5A0" w14:textId="77777777" w:rsidTr="0067515B">
        <w:trPr>
          <w:trHeight w:val="565"/>
        </w:trPr>
        <w:tc>
          <w:tcPr>
            <w:tcW w:w="1188" w:type="dxa"/>
            <w:shd w:val="clear" w:color="auto" w:fill="auto"/>
          </w:tcPr>
          <w:p w14:paraId="3F750935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Katalogové č. odpadu</w:t>
            </w:r>
          </w:p>
        </w:tc>
        <w:tc>
          <w:tcPr>
            <w:tcW w:w="3420" w:type="dxa"/>
            <w:shd w:val="clear" w:color="auto" w:fill="auto"/>
          </w:tcPr>
          <w:p w14:paraId="07EF0814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Název odpadu</w:t>
            </w:r>
          </w:p>
        </w:tc>
        <w:tc>
          <w:tcPr>
            <w:tcW w:w="1029" w:type="dxa"/>
            <w:shd w:val="clear" w:color="auto" w:fill="auto"/>
          </w:tcPr>
          <w:p w14:paraId="7815A83A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Kateg</w:t>
            </w:r>
            <w:proofErr w:type="spellEnd"/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. odpadu</w:t>
            </w:r>
          </w:p>
        </w:tc>
        <w:tc>
          <w:tcPr>
            <w:tcW w:w="567" w:type="dxa"/>
            <w:shd w:val="clear" w:color="auto" w:fill="auto"/>
          </w:tcPr>
          <w:p w14:paraId="71E3A56A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MJ</w:t>
            </w:r>
          </w:p>
        </w:tc>
        <w:tc>
          <w:tcPr>
            <w:tcW w:w="1559" w:type="dxa"/>
            <w:shd w:val="clear" w:color="auto" w:fill="auto"/>
          </w:tcPr>
          <w:p w14:paraId="454DC686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b/>
                <w:sz w:val="24"/>
                <w:szCs w:val="24"/>
              </w:rPr>
            </w:pPr>
            <w:r w:rsidRPr="003772AB">
              <w:rPr>
                <w:rFonts w:asciiTheme="minorHAnsi" w:hAnsiTheme="minorHAnsi"/>
                <w:b/>
                <w:sz w:val="24"/>
                <w:szCs w:val="24"/>
              </w:rPr>
              <w:t>Cena Kč/kg</w:t>
            </w:r>
          </w:p>
        </w:tc>
      </w:tr>
      <w:tr w:rsidR="0039149E" w:rsidRPr="003772AB" w14:paraId="6EF59305" w14:textId="77777777" w:rsidTr="0067515B">
        <w:trPr>
          <w:trHeight w:val="294"/>
        </w:trPr>
        <w:tc>
          <w:tcPr>
            <w:tcW w:w="1188" w:type="dxa"/>
            <w:shd w:val="clear" w:color="auto" w:fill="auto"/>
          </w:tcPr>
          <w:p w14:paraId="67A137E2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18 01 01</w:t>
            </w:r>
          </w:p>
        </w:tc>
        <w:tc>
          <w:tcPr>
            <w:tcW w:w="3420" w:type="dxa"/>
            <w:shd w:val="clear" w:color="auto" w:fill="auto"/>
          </w:tcPr>
          <w:p w14:paraId="2EE9D45C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Ostré předměty</w:t>
            </w:r>
          </w:p>
        </w:tc>
        <w:tc>
          <w:tcPr>
            <w:tcW w:w="1029" w:type="dxa"/>
            <w:shd w:val="clear" w:color="auto" w:fill="auto"/>
          </w:tcPr>
          <w:p w14:paraId="5B849F8B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9E97456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C20BCBD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772AB" w14:paraId="40E5836C" w14:textId="77777777" w:rsidTr="0067515B">
        <w:trPr>
          <w:trHeight w:val="537"/>
        </w:trPr>
        <w:tc>
          <w:tcPr>
            <w:tcW w:w="1188" w:type="dxa"/>
            <w:shd w:val="clear" w:color="auto" w:fill="auto"/>
          </w:tcPr>
          <w:p w14:paraId="5E162A64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18 01 02</w:t>
            </w:r>
          </w:p>
        </w:tc>
        <w:tc>
          <w:tcPr>
            <w:tcW w:w="3420" w:type="dxa"/>
            <w:shd w:val="clear" w:color="auto" w:fill="auto"/>
          </w:tcPr>
          <w:p w14:paraId="136516AC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Části těla a orgány včetně krevních vaků a konzerv</w:t>
            </w:r>
          </w:p>
        </w:tc>
        <w:tc>
          <w:tcPr>
            <w:tcW w:w="1029" w:type="dxa"/>
            <w:shd w:val="clear" w:color="auto" w:fill="auto"/>
          </w:tcPr>
          <w:p w14:paraId="28237DE2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74A0FFD2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F830862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772AB" w14:paraId="2AF67839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3FEFAEAF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18 01 03</w:t>
            </w:r>
          </w:p>
        </w:tc>
        <w:tc>
          <w:tcPr>
            <w:tcW w:w="3420" w:type="dxa"/>
            <w:shd w:val="clear" w:color="auto" w:fill="auto"/>
          </w:tcPr>
          <w:p w14:paraId="690D515A" w14:textId="77777777" w:rsidR="0039149E" w:rsidRPr="003772AB" w:rsidRDefault="0039149E" w:rsidP="0067515B">
            <w:pPr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Odpady na jejichž sběr a odstraňování jsou kladeny zvláštní požadavky s ohledem na prevenci infekce</w:t>
            </w:r>
          </w:p>
          <w:p w14:paraId="3EF6EB79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21B44B83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1CC1B02B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4D90115A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772AB" w14:paraId="11B4D94E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4C6EE3F8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18 01 09</w:t>
            </w:r>
          </w:p>
        </w:tc>
        <w:tc>
          <w:tcPr>
            <w:tcW w:w="3420" w:type="dxa"/>
            <w:shd w:val="clear" w:color="auto" w:fill="auto"/>
          </w:tcPr>
          <w:p w14:paraId="552C82F3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Jiná nepoužitelná léčiva neuvedená pod číslem 18 01 08</w:t>
            </w:r>
          </w:p>
        </w:tc>
        <w:tc>
          <w:tcPr>
            <w:tcW w:w="1029" w:type="dxa"/>
            <w:shd w:val="clear" w:color="auto" w:fill="auto"/>
          </w:tcPr>
          <w:p w14:paraId="27A886A9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742C7D5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27F8DFF7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772AB" w14:paraId="3DF0C786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62013F41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15 01 10</w:t>
            </w:r>
          </w:p>
        </w:tc>
        <w:tc>
          <w:tcPr>
            <w:tcW w:w="3420" w:type="dxa"/>
            <w:shd w:val="clear" w:color="auto" w:fill="auto"/>
          </w:tcPr>
          <w:p w14:paraId="64E48A1C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Obaly obsahující zbytky nebezpečných látek</w:t>
            </w:r>
          </w:p>
        </w:tc>
        <w:tc>
          <w:tcPr>
            <w:tcW w:w="1029" w:type="dxa"/>
            <w:shd w:val="clear" w:color="auto" w:fill="auto"/>
          </w:tcPr>
          <w:p w14:paraId="2E934AC9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3A8C919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5D37BA3E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149E" w:rsidRPr="003772AB" w14:paraId="40614AB3" w14:textId="77777777" w:rsidTr="0067515B">
        <w:trPr>
          <w:trHeight w:val="282"/>
        </w:trPr>
        <w:tc>
          <w:tcPr>
            <w:tcW w:w="1188" w:type="dxa"/>
            <w:shd w:val="clear" w:color="auto" w:fill="auto"/>
          </w:tcPr>
          <w:p w14:paraId="592321D7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07 01 04</w:t>
            </w:r>
          </w:p>
        </w:tc>
        <w:tc>
          <w:tcPr>
            <w:tcW w:w="3420" w:type="dxa"/>
            <w:shd w:val="clear" w:color="auto" w:fill="auto"/>
          </w:tcPr>
          <w:p w14:paraId="33D61DDB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Ostatní organická rozpouštědla</w:t>
            </w:r>
          </w:p>
        </w:tc>
        <w:tc>
          <w:tcPr>
            <w:tcW w:w="1029" w:type="dxa"/>
            <w:shd w:val="clear" w:color="auto" w:fill="auto"/>
          </w:tcPr>
          <w:p w14:paraId="384431DA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2B394320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  <w:r w:rsidRPr="003772AB">
              <w:rPr>
                <w:rFonts w:asciiTheme="minorHAnsi" w:hAnsiTheme="minorHAnsi"/>
                <w:sz w:val="24"/>
                <w:szCs w:val="24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14:paraId="4ED0EEAD" w14:textId="77777777" w:rsidR="0039149E" w:rsidRPr="003772AB" w:rsidRDefault="0039149E" w:rsidP="0067515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F7B856C" w14:textId="77777777" w:rsidR="00806362" w:rsidRPr="003772AB" w:rsidRDefault="00806362" w:rsidP="00806362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70BA7C9D" w14:textId="77777777" w:rsidR="00806362" w:rsidRPr="003772AB" w:rsidRDefault="00806362" w:rsidP="003772AB">
      <w:pPr>
        <w:pStyle w:val="Zkladntext2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Likvidace odpadu není v současné době zatížena zákonným poplatkem. V případě vzniku takovéhoto zákonného poplatku bude tento poplatek zohledněn </w:t>
      </w:r>
      <w:r w:rsidR="008B149B" w:rsidRPr="003772AB">
        <w:rPr>
          <w:rFonts w:asciiTheme="minorHAnsi" w:hAnsiTheme="minorHAnsi" w:cs="Arial"/>
          <w:sz w:val="24"/>
          <w:szCs w:val="24"/>
        </w:rPr>
        <w:t>zhotoviteli</w:t>
      </w:r>
      <w:r w:rsidRPr="003772AB">
        <w:rPr>
          <w:rFonts w:asciiTheme="minorHAnsi" w:hAnsiTheme="minorHAnsi" w:cs="Arial"/>
          <w:sz w:val="24"/>
          <w:szCs w:val="24"/>
        </w:rPr>
        <w:t>. Jinak je možno cenu za likvidaci nebezpečného odpadu měnit pouze se změnou DPH. Smluvní strany se pro tento případ dohodly, že nebudou z důvodu změny sazby DPH uzavírat písemný dodatek ke smlouvě, ale cena bude fakturována dle aktuálně platné sazby DPH.</w:t>
      </w:r>
    </w:p>
    <w:p w14:paraId="3D4B80F5" w14:textId="77777777" w:rsidR="00806362" w:rsidRPr="003772AB" w:rsidRDefault="00806362" w:rsidP="00806362">
      <w:pPr>
        <w:pStyle w:val="Zkladntext2"/>
        <w:spacing w:line="240" w:lineRule="auto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 xml:space="preserve">Fakturace a platební podmínky: </w:t>
      </w:r>
    </w:p>
    <w:p w14:paraId="149EFC77" w14:textId="77777777" w:rsidR="00806362" w:rsidRPr="003772AB" w:rsidRDefault="008B149B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Zhotovitel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 bude pravidelně 1 x za měsíc fakturovat objednateli skutečně odebrané množství nebezpečného odpadu dle potvrzených Evidenčních listů určeným zástupcem objednatele. Pro fakturaci bude používat jednotkové ceny uvedené ve výše uvedené tabulce.  </w:t>
      </w:r>
    </w:p>
    <w:p w14:paraId="32482352" w14:textId="77777777" w:rsidR="009606CC" w:rsidRPr="003772AB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Splatnost faktury je stanovena na 60 dní </w:t>
      </w:r>
      <w:r w:rsidR="00B61476" w:rsidRPr="003772AB">
        <w:rPr>
          <w:rFonts w:asciiTheme="minorHAnsi" w:hAnsiTheme="minorHAnsi" w:cs="Arial"/>
          <w:sz w:val="24"/>
          <w:szCs w:val="24"/>
        </w:rPr>
        <w:t>po dni</w:t>
      </w:r>
      <w:r w:rsidRPr="003772AB">
        <w:rPr>
          <w:rFonts w:asciiTheme="minorHAnsi" w:hAnsiTheme="minorHAnsi" w:cs="Arial"/>
          <w:sz w:val="24"/>
          <w:szCs w:val="24"/>
        </w:rPr>
        <w:t xml:space="preserve"> doručení faktury objednateli.   </w:t>
      </w:r>
    </w:p>
    <w:p w14:paraId="147FBC36" w14:textId="77777777" w:rsidR="00806362" w:rsidRPr="003772AB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Daňový doklad zhotovitele musí obsahovat předepsané náležitosti.</w:t>
      </w:r>
    </w:p>
    <w:p w14:paraId="036418AC" w14:textId="77777777" w:rsidR="00806362" w:rsidRPr="003772AB" w:rsidRDefault="00806362" w:rsidP="00D91552">
      <w:pPr>
        <w:tabs>
          <w:tab w:val="left" w:pos="284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Celkovou a pro účely fakturace rozhodnou cenou se rozumí cena včetně DPH.</w:t>
      </w:r>
    </w:p>
    <w:p w14:paraId="321322AD" w14:textId="77777777" w:rsidR="003772AB" w:rsidRDefault="003772AB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2326166C" w14:textId="77777777" w:rsidR="00806362" w:rsidRPr="003772AB" w:rsidRDefault="00806362" w:rsidP="00806362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b/>
          <w:sz w:val="24"/>
          <w:szCs w:val="24"/>
        </w:rPr>
        <w:t xml:space="preserve">        5. Smluvní pokuty</w:t>
      </w:r>
    </w:p>
    <w:p w14:paraId="07370355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V případě porušení smluvních povinností, zejména lhůt k odvozu odpadu ze strany </w:t>
      </w:r>
      <w:r w:rsidR="008B149B" w:rsidRPr="003772AB">
        <w:rPr>
          <w:rFonts w:asciiTheme="minorHAnsi" w:hAnsiTheme="minorHAnsi" w:cs="Arial"/>
          <w:sz w:val="24"/>
          <w:szCs w:val="24"/>
        </w:rPr>
        <w:t>zhotovitele</w:t>
      </w:r>
      <w:r w:rsidRPr="003772AB">
        <w:rPr>
          <w:rFonts w:asciiTheme="minorHAnsi" w:hAnsiTheme="minorHAnsi" w:cs="Arial"/>
          <w:sz w:val="24"/>
          <w:szCs w:val="24"/>
        </w:rPr>
        <w:t xml:space="preserve">, sjednává se smluvní pokuta ve výši 1 000, - Kč za každý jednotlivý případ porušení smluvních povinností. Tímto není dotčena případná náhrada škody. Pro uplatnění pokuty je nutné v každém jednotlivém případu o nedodržení lhůty odvozu neprodleně informovat </w:t>
      </w:r>
      <w:r w:rsidR="004A1677" w:rsidRPr="003772AB">
        <w:rPr>
          <w:rFonts w:asciiTheme="minorHAnsi" w:hAnsiTheme="minorHAnsi" w:cs="Arial"/>
          <w:sz w:val="24"/>
          <w:szCs w:val="24"/>
        </w:rPr>
        <w:t>zhotovitele</w:t>
      </w:r>
      <w:r w:rsidRPr="003772AB">
        <w:rPr>
          <w:rFonts w:asciiTheme="minorHAnsi" w:hAnsiTheme="minorHAnsi" w:cs="Arial"/>
          <w:sz w:val="24"/>
          <w:szCs w:val="24"/>
        </w:rPr>
        <w:t>.</w:t>
      </w:r>
    </w:p>
    <w:p w14:paraId="64877C0A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V případě, že objednatel nedodrží uvedenou dobu splatnosti faktur má </w:t>
      </w:r>
      <w:r w:rsidR="004A1677" w:rsidRPr="003772AB">
        <w:rPr>
          <w:rFonts w:asciiTheme="minorHAnsi" w:hAnsiTheme="minorHAnsi" w:cs="Arial"/>
          <w:sz w:val="24"/>
          <w:szCs w:val="24"/>
        </w:rPr>
        <w:t>zhotovitel</w:t>
      </w:r>
      <w:r w:rsidRPr="003772AB">
        <w:rPr>
          <w:rFonts w:asciiTheme="minorHAnsi" w:hAnsiTheme="minorHAnsi" w:cs="Arial"/>
          <w:sz w:val="24"/>
          <w:szCs w:val="24"/>
        </w:rPr>
        <w:t xml:space="preserve"> právo požadovat úrok z prodlení ve výši 0,01% z dlužné částky za každý den prodlení.</w:t>
      </w:r>
    </w:p>
    <w:p w14:paraId="3CAE7342" w14:textId="77777777" w:rsidR="00806362" w:rsidRDefault="0080636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0B888CD6" w14:textId="77777777" w:rsidR="00C168D2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108FA9C3" w14:textId="77777777" w:rsidR="00C168D2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72706445" w14:textId="77777777" w:rsidR="00C168D2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5CC3A160" w14:textId="77777777" w:rsidR="00C168D2" w:rsidRPr="003772AB" w:rsidRDefault="00C168D2" w:rsidP="00806362">
      <w:pPr>
        <w:ind w:left="372" w:firstLine="708"/>
        <w:jc w:val="both"/>
        <w:rPr>
          <w:rFonts w:asciiTheme="minorHAnsi" w:hAnsiTheme="minorHAnsi" w:cs="Arial"/>
          <w:sz w:val="24"/>
          <w:szCs w:val="24"/>
        </w:rPr>
      </w:pPr>
    </w:p>
    <w:p w14:paraId="5812D8E2" w14:textId="77777777" w:rsidR="004A1677" w:rsidRPr="003772AB" w:rsidRDefault="00806362" w:rsidP="004A1677">
      <w:pPr>
        <w:pStyle w:val="Zkladntext2"/>
        <w:spacing w:line="240" w:lineRule="auto"/>
        <w:rPr>
          <w:rFonts w:asciiTheme="minorHAnsi" w:hAnsiTheme="minorHAnsi" w:cs="Arial"/>
          <w:b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        </w:t>
      </w:r>
      <w:r w:rsidRPr="003772AB">
        <w:rPr>
          <w:rFonts w:asciiTheme="minorHAnsi" w:hAnsiTheme="minorHAnsi" w:cs="Arial"/>
          <w:b/>
          <w:sz w:val="24"/>
          <w:szCs w:val="24"/>
        </w:rPr>
        <w:t xml:space="preserve">6. Povinnosti </w:t>
      </w:r>
      <w:r w:rsidR="004A1677" w:rsidRPr="003772AB">
        <w:rPr>
          <w:rFonts w:asciiTheme="minorHAnsi" w:hAnsiTheme="minorHAnsi" w:cs="Arial"/>
          <w:b/>
          <w:sz w:val="24"/>
          <w:szCs w:val="24"/>
        </w:rPr>
        <w:t>zhotovitele</w:t>
      </w:r>
    </w:p>
    <w:p w14:paraId="66173D5A" w14:textId="77777777" w:rsidR="003772AB" w:rsidRDefault="008B149B" w:rsidP="003772AB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Zhotovitel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 prohlašuje, že je odborně i </w:t>
      </w:r>
      <w:r w:rsidR="00B34CB2" w:rsidRPr="003772AB">
        <w:rPr>
          <w:rFonts w:asciiTheme="minorHAnsi" w:hAnsiTheme="minorHAnsi" w:cs="Arial"/>
          <w:sz w:val="24"/>
          <w:szCs w:val="24"/>
        </w:rPr>
        <w:t>technicky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 způsobilý pro provádění předmětu plnění. Dále prohlašuje, že odpady objednatele uvedené v předmětu plnění této smlouvy jsou podle kategorizace odpadů zařazeny do jeho Seznamu povolených odpadů na likvidaci.</w:t>
      </w:r>
    </w:p>
    <w:p w14:paraId="24998B13" w14:textId="77777777" w:rsidR="00806362" w:rsidRPr="003772AB" w:rsidRDefault="00806362" w:rsidP="003772AB">
      <w:pPr>
        <w:pStyle w:val="Zkladntext2"/>
        <w:spacing w:line="240" w:lineRule="auto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Pro tento účel doloží </w:t>
      </w:r>
      <w:r w:rsidR="004A1677" w:rsidRPr="003772AB">
        <w:rPr>
          <w:rFonts w:asciiTheme="minorHAnsi" w:hAnsiTheme="minorHAnsi" w:cs="Arial"/>
          <w:sz w:val="24"/>
          <w:szCs w:val="24"/>
        </w:rPr>
        <w:t>zhotovitel</w:t>
      </w:r>
      <w:r w:rsidRPr="003772AB">
        <w:rPr>
          <w:rFonts w:asciiTheme="minorHAnsi" w:hAnsiTheme="minorHAnsi" w:cs="Arial"/>
          <w:sz w:val="24"/>
          <w:szCs w:val="24"/>
        </w:rPr>
        <w:t xml:space="preserve"> objednateli aktuální kopie písemných dokumentů, které jej opravňují k nakládání s nebezpečnými odpady</w:t>
      </w:r>
      <w:r w:rsidR="00B34CB2" w:rsidRPr="003772AB">
        <w:rPr>
          <w:rFonts w:asciiTheme="minorHAnsi" w:hAnsiTheme="minorHAnsi" w:cs="Arial"/>
          <w:sz w:val="24"/>
          <w:szCs w:val="24"/>
        </w:rPr>
        <w:t>.</w:t>
      </w:r>
      <w:r w:rsidRPr="003772AB">
        <w:rPr>
          <w:rFonts w:asciiTheme="minorHAnsi" w:hAnsiTheme="minorHAnsi" w:cs="Arial"/>
          <w:sz w:val="24"/>
          <w:szCs w:val="24"/>
        </w:rPr>
        <w:t xml:space="preserve"> </w:t>
      </w:r>
    </w:p>
    <w:p w14:paraId="31792887" w14:textId="77777777" w:rsidR="00806362" w:rsidRPr="003772AB" w:rsidRDefault="004A1677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Zhotovitel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 se zavazuje provést odvoz a likvidaci nebezpečného odpadu z NHB </w:t>
      </w:r>
      <w:r w:rsidR="00B34CB2" w:rsidRPr="003772AB">
        <w:rPr>
          <w:rFonts w:asciiTheme="minorHAnsi" w:hAnsiTheme="minorHAnsi" w:cs="Arial"/>
          <w:sz w:val="24"/>
          <w:szCs w:val="24"/>
        </w:rPr>
        <w:t>v souladu s platnými právními předpisy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, </w:t>
      </w:r>
      <w:r w:rsidR="003772AB" w:rsidRPr="003772AB">
        <w:rPr>
          <w:rFonts w:asciiTheme="minorHAnsi" w:hAnsiTheme="minorHAnsi" w:cs="Arial"/>
          <w:sz w:val="24"/>
          <w:szCs w:val="24"/>
        </w:rPr>
        <w:t>dodržovat předpisy</w:t>
      </w:r>
      <w:r w:rsidR="00B34CB2" w:rsidRPr="003772AB">
        <w:rPr>
          <w:rFonts w:asciiTheme="minorHAnsi" w:hAnsiTheme="minorHAnsi" w:cs="Arial"/>
          <w:sz w:val="24"/>
          <w:szCs w:val="24"/>
        </w:rPr>
        <w:t xml:space="preserve"> upravující 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BOZP a PO v NHB při přebírání odpadu k odvozu a likvidaci. </w:t>
      </w:r>
    </w:p>
    <w:p w14:paraId="1014879B" w14:textId="77777777" w:rsidR="00806362" w:rsidRPr="003772AB" w:rsidRDefault="00806362" w:rsidP="00806362">
      <w:pPr>
        <w:rPr>
          <w:rFonts w:asciiTheme="minorHAnsi" w:hAnsiTheme="minorHAnsi"/>
          <w:sz w:val="24"/>
          <w:szCs w:val="24"/>
        </w:rPr>
      </w:pPr>
    </w:p>
    <w:p w14:paraId="7EA30080" w14:textId="77777777" w:rsidR="00806362" w:rsidRPr="003772AB" w:rsidRDefault="00806362" w:rsidP="00806362">
      <w:pPr>
        <w:pStyle w:val="Nadpis1"/>
        <w:tabs>
          <w:tab w:val="clear" w:pos="567"/>
          <w:tab w:val="clear" w:pos="851"/>
          <w:tab w:val="clear" w:pos="1701"/>
          <w:tab w:val="clear" w:pos="2977"/>
          <w:tab w:val="clear" w:pos="3686"/>
          <w:tab w:val="clear" w:pos="5103"/>
          <w:tab w:val="clear" w:pos="7371"/>
          <w:tab w:val="left" w:pos="0"/>
        </w:tabs>
        <w:suppressAutoHyphens/>
        <w:overflowPunct/>
        <w:autoSpaceDE/>
        <w:autoSpaceDN/>
        <w:adjustRightInd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bCs/>
          <w:sz w:val="24"/>
          <w:szCs w:val="24"/>
        </w:rPr>
        <w:t xml:space="preserve">         7.</w:t>
      </w:r>
      <w:r w:rsidRPr="003772AB">
        <w:rPr>
          <w:rFonts w:asciiTheme="minorHAnsi" w:hAnsiTheme="minorHAnsi" w:cs="Arial"/>
          <w:b w:val="0"/>
          <w:bCs/>
          <w:sz w:val="24"/>
          <w:szCs w:val="24"/>
        </w:rPr>
        <w:t xml:space="preserve"> </w:t>
      </w:r>
      <w:r w:rsidRPr="003772AB">
        <w:rPr>
          <w:rFonts w:asciiTheme="minorHAnsi" w:hAnsiTheme="minorHAnsi" w:cs="Arial"/>
          <w:bCs/>
          <w:sz w:val="24"/>
          <w:szCs w:val="24"/>
        </w:rPr>
        <w:t>Závěrečná ustanovení:</w:t>
      </w:r>
    </w:p>
    <w:p w14:paraId="4E571B5F" w14:textId="77777777" w:rsidR="00806362" w:rsidRPr="00693567" w:rsidRDefault="00806362" w:rsidP="00806362">
      <w:pPr>
        <w:tabs>
          <w:tab w:val="left" w:pos="284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Tato smlouva nabývá platnosti dnem jejího podpisu oběma smluvními stranami</w:t>
      </w:r>
      <w:r w:rsidR="00693567">
        <w:rPr>
          <w:rFonts w:asciiTheme="minorHAnsi" w:hAnsiTheme="minorHAnsi" w:cs="Arial"/>
          <w:sz w:val="24"/>
          <w:szCs w:val="24"/>
        </w:rPr>
        <w:t xml:space="preserve"> a účinnosti zveřejněním v registru smluv. S</w:t>
      </w:r>
      <w:r w:rsidR="00050337">
        <w:rPr>
          <w:rFonts w:asciiTheme="minorHAnsi" w:hAnsiTheme="minorHAnsi" w:cs="Arial"/>
          <w:sz w:val="24"/>
          <w:szCs w:val="24"/>
        </w:rPr>
        <w:t>jed</w:t>
      </w:r>
      <w:r w:rsidR="002F77D6">
        <w:rPr>
          <w:rFonts w:asciiTheme="minorHAnsi" w:hAnsiTheme="minorHAnsi" w:cs="Arial"/>
          <w:sz w:val="24"/>
          <w:szCs w:val="24"/>
        </w:rPr>
        <w:t>n</w:t>
      </w:r>
      <w:r w:rsidR="00050337">
        <w:rPr>
          <w:rFonts w:asciiTheme="minorHAnsi" w:hAnsiTheme="minorHAnsi" w:cs="Arial"/>
          <w:sz w:val="24"/>
          <w:szCs w:val="24"/>
        </w:rPr>
        <w:t xml:space="preserve">ává se </w:t>
      </w:r>
      <w:r w:rsidRPr="003772AB">
        <w:rPr>
          <w:rFonts w:asciiTheme="minorHAnsi" w:hAnsiTheme="minorHAnsi" w:cs="Arial"/>
          <w:sz w:val="24"/>
          <w:szCs w:val="24"/>
        </w:rPr>
        <w:t xml:space="preserve">na dobu </w:t>
      </w:r>
      <w:r w:rsidR="00050337">
        <w:rPr>
          <w:rFonts w:asciiTheme="minorHAnsi" w:hAnsiTheme="minorHAnsi" w:cs="Arial"/>
          <w:sz w:val="24"/>
          <w:szCs w:val="24"/>
        </w:rPr>
        <w:t>dvou let.</w:t>
      </w:r>
    </w:p>
    <w:p w14:paraId="7EC1E280" w14:textId="77777777" w:rsidR="00806362" w:rsidRPr="003772AB" w:rsidRDefault="00806362" w:rsidP="00806362">
      <w:pPr>
        <w:tabs>
          <w:tab w:val="left" w:pos="284"/>
        </w:tabs>
        <w:rPr>
          <w:rFonts w:asciiTheme="minorHAnsi" w:hAnsiTheme="minorHAnsi" w:cs="Arial"/>
          <w:color w:val="FF0000"/>
          <w:sz w:val="24"/>
          <w:szCs w:val="24"/>
        </w:rPr>
      </w:pPr>
    </w:p>
    <w:p w14:paraId="6F1B4447" w14:textId="77777777" w:rsidR="00806362" w:rsidRPr="003772AB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Před uplynutím této doby je možné tuto smlouvu vypovědět písemnou výpovědí při </w:t>
      </w:r>
    </w:p>
    <w:p w14:paraId="04175AB2" w14:textId="77777777" w:rsidR="00806362" w:rsidRPr="003772AB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závažném porušení smluvních podmínek druhou stranou. Výpovědní doba činí 1měsíc a</w:t>
      </w:r>
    </w:p>
    <w:p w14:paraId="0EFF1EBB" w14:textId="77777777" w:rsidR="00806362" w:rsidRPr="003772AB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začne běžet od prvního dne měsíce následujícího po doručení výpovědi druhému</w:t>
      </w:r>
    </w:p>
    <w:p w14:paraId="6C4AAB05" w14:textId="77777777" w:rsidR="00806362" w:rsidRPr="003772AB" w:rsidRDefault="00806362" w:rsidP="0080636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účastníku smlouvy.</w:t>
      </w:r>
    </w:p>
    <w:p w14:paraId="078FDCC6" w14:textId="77777777" w:rsidR="00806362" w:rsidRPr="003772AB" w:rsidRDefault="00806362" w:rsidP="00806362">
      <w:pPr>
        <w:rPr>
          <w:rFonts w:asciiTheme="minorHAnsi" w:hAnsiTheme="minorHAnsi" w:cs="Arial"/>
          <w:sz w:val="24"/>
          <w:szCs w:val="24"/>
        </w:rPr>
      </w:pPr>
    </w:p>
    <w:p w14:paraId="35155872" w14:textId="77777777" w:rsidR="00806362" w:rsidRPr="003772AB" w:rsidRDefault="00806362" w:rsidP="00D9155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Objednatel má právo vypovědět tuto smlouvu také v případě, že v souvislosti s plněním</w:t>
      </w:r>
    </w:p>
    <w:p w14:paraId="0EEECFF4" w14:textId="77777777" w:rsidR="0080636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účelu této smlouvy dojde ke spáchání trestného činu. Výpovědní doba činí 3 dny a  </w:t>
      </w:r>
    </w:p>
    <w:p w14:paraId="7AAC8281" w14:textId="77777777" w:rsidR="0080636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začíná běžet dnem následujícím po dni, kdy bylo písemné vyhotovení výpovědi doručeno</w:t>
      </w:r>
    </w:p>
    <w:p w14:paraId="471777EA" w14:textId="77777777" w:rsidR="0080636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dodavateli.</w:t>
      </w:r>
    </w:p>
    <w:p w14:paraId="6A6018F5" w14:textId="77777777" w:rsidR="0080636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03AA5DC0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Výpovědí nejsou dotčeny vzájemné oprávněné závazky obou stran, vzniklé v době trvání</w:t>
      </w:r>
    </w:p>
    <w:p w14:paraId="39DB540F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smlouvy.</w:t>
      </w:r>
    </w:p>
    <w:p w14:paraId="2E349DF7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339CD064" w14:textId="77777777" w:rsidR="00806362" w:rsidRPr="003772AB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Úhrada za plnění z této smlouvy bude realizována bezhotovostním převodem na účet</w:t>
      </w:r>
    </w:p>
    <w:p w14:paraId="21F366FE" w14:textId="77777777" w:rsidR="00806362" w:rsidRPr="003772AB" w:rsidRDefault="004A1677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zhotovitele</w:t>
      </w:r>
      <w:r w:rsidR="00806362" w:rsidRPr="003772AB">
        <w:rPr>
          <w:rFonts w:asciiTheme="minorHAnsi" w:hAnsiTheme="minorHAnsi" w:cs="Arial"/>
          <w:sz w:val="24"/>
          <w:szCs w:val="24"/>
        </w:rPr>
        <w:t>, který je správcem daně (finančním úřadem) zveřejněn způsobem</w:t>
      </w:r>
    </w:p>
    <w:p w14:paraId="11C2EFE0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umožňujícím dálkový přístup ve smyslu ustanovení § </w:t>
      </w:r>
      <w:r w:rsidR="009605C0">
        <w:rPr>
          <w:rFonts w:asciiTheme="minorHAnsi" w:hAnsiTheme="minorHAnsi" w:cs="Arial"/>
          <w:sz w:val="24"/>
          <w:szCs w:val="24"/>
        </w:rPr>
        <w:t>98</w:t>
      </w:r>
      <w:r w:rsidRPr="003772AB">
        <w:rPr>
          <w:rFonts w:asciiTheme="minorHAnsi" w:hAnsiTheme="minorHAnsi" w:cs="Arial"/>
          <w:sz w:val="24"/>
          <w:szCs w:val="24"/>
        </w:rPr>
        <w:t xml:space="preserve"> zákona č. </w:t>
      </w:r>
    </w:p>
    <w:p w14:paraId="7E79106E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235/2004 Sb. o dani z přidané hodnoty</w:t>
      </w:r>
      <w:r w:rsidR="007160CD">
        <w:rPr>
          <w:rFonts w:asciiTheme="minorHAnsi" w:hAnsiTheme="minorHAnsi" w:cs="Arial"/>
          <w:sz w:val="24"/>
          <w:szCs w:val="24"/>
        </w:rPr>
        <w:t>,</w:t>
      </w:r>
      <w:r w:rsidRPr="003772AB">
        <w:rPr>
          <w:rFonts w:asciiTheme="minorHAnsi" w:hAnsiTheme="minorHAnsi" w:cs="Arial"/>
          <w:sz w:val="24"/>
          <w:szCs w:val="24"/>
        </w:rPr>
        <w:t xml:space="preserve"> ve znění pozdějších předpisů (dále jen „zákon </w:t>
      </w:r>
    </w:p>
    <w:p w14:paraId="057844AD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O DPH“).</w:t>
      </w:r>
    </w:p>
    <w:p w14:paraId="71EF45EF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035ADEA9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Pokud se po dobu účinnosti této smlouvy </w:t>
      </w:r>
      <w:r w:rsidR="008B149B" w:rsidRPr="003772AB">
        <w:rPr>
          <w:rFonts w:asciiTheme="minorHAnsi" w:hAnsiTheme="minorHAnsi" w:cs="Arial"/>
          <w:sz w:val="24"/>
          <w:szCs w:val="24"/>
        </w:rPr>
        <w:t>zhotovitel</w:t>
      </w:r>
      <w:r w:rsidRPr="003772AB">
        <w:rPr>
          <w:rFonts w:asciiTheme="minorHAnsi" w:hAnsiTheme="minorHAnsi" w:cs="Arial"/>
          <w:sz w:val="24"/>
          <w:szCs w:val="24"/>
        </w:rPr>
        <w:t xml:space="preserve"> stane nespolehlivým plátcem </w:t>
      </w:r>
      <w:proofErr w:type="gramStart"/>
      <w:r w:rsidRPr="003772AB">
        <w:rPr>
          <w:rFonts w:asciiTheme="minorHAnsi" w:hAnsiTheme="minorHAnsi" w:cs="Arial"/>
          <w:sz w:val="24"/>
          <w:szCs w:val="24"/>
        </w:rPr>
        <w:t>ve</w:t>
      </w:r>
      <w:proofErr w:type="gramEnd"/>
      <w:r w:rsidRPr="003772AB">
        <w:rPr>
          <w:rFonts w:asciiTheme="minorHAnsi" w:hAnsiTheme="minorHAnsi" w:cs="Arial"/>
          <w:sz w:val="24"/>
          <w:szCs w:val="24"/>
        </w:rPr>
        <w:t xml:space="preserve"> </w:t>
      </w:r>
    </w:p>
    <w:p w14:paraId="501C9E2F" w14:textId="77777777" w:rsidR="00D91552" w:rsidRPr="003772AB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smyslu ustanovení § 10</w:t>
      </w:r>
      <w:r w:rsidR="004A564D">
        <w:rPr>
          <w:rFonts w:asciiTheme="minorHAnsi" w:hAnsiTheme="minorHAnsi" w:cs="Arial"/>
          <w:sz w:val="24"/>
          <w:szCs w:val="24"/>
        </w:rPr>
        <w:t>6a</w:t>
      </w:r>
      <w:r w:rsidRPr="003772AB">
        <w:rPr>
          <w:rFonts w:asciiTheme="minorHAnsi" w:hAnsiTheme="minorHAnsi" w:cs="Arial"/>
          <w:sz w:val="24"/>
          <w:szCs w:val="24"/>
        </w:rPr>
        <w:t xml:space="preserve"> zákona o DPH, smluvní strany se dohodly, že objednatel</w:t>
      </w:r>
      <w:r w:rsidR="00D91552" w:rsidRPr="003772AB">
        <w:rPr>
          <w:rFonts w:asciiTheme="minorHAnsi" w:hAnsiTheme="minorHAnsi" w:cs="Arial"/>
          <w:sz w:val="24"/>
          <w:szCs w:val="24"/>
        </w:rPr>
        <w:t xml:space="preserve">    </w:t>
      </w:r>
    </w:p>
    <w:p w14:paraId="74ED5207" w14:textId="77777777" w:rsidR="00D91552" w:rsidRPr="003772AB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uhradí DPH za zdanitelné plnění přímo příslušnému </w:t>
      </w:r>
      <w:r w:rsidR="00D91552" w:rsidRPr="003772AB">
        <w:rPr>
          <w:rFonts w:asciiTheme="minorHAnsi" w:hAnsiTheme="minorHAnsi" w:cs="Arial"/>
          <w:sz w:val="24"/>
          <w:szCs w:val="24"/>
        </w:rPr>
        <w:t xml:space="preserve">správci daně. Objednatelem takto  </w:t>
      </w:r>
    </w:p>
    <w:p w14:paraId="4F70D865" w14:textId="77777777" w:rsidR="00806362" w:rsidRPr="003772AB" w:rsidRDefault="00806362" w:rsidP="00D9155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provedená úhrada je považována za uhrazení příslušné části smluvní ceny rovnající se</w:t>
      </w:r>
      <w:r w:rsidR="00D91552" w:rsidRPr="003772AB">
        <w:rPr>
          <w:rFonts w:asciiTheme="minorHAnsi" w:hAnsiTheme="minorHAnsi" w:cs="Arial"/>
          <w:sz w:val="24"/>
          <w:szCs w:val="24"/>
        </w:rPr>
        <w:t xml:space="preserve"> </w:t>
      </w:r>
      <w:r w:rsidRPr="003772AB">
        <w:rPr>
          <w:rFonts w:asciiTheme="minorHAnsi" w:hAnsiTheme="minorHAnsi" w:cs="Arial"/>
          <w:sz w:val="24"/>
          <w:szCs w:val="24"/>
        </w:rPr>
        <w:t xml:space="preserve">výši DPH fakturované </w:t>
      </w:r>
      <w:r w:rsidR="008B149B" w:rsidRPr="003772AB">
        <w:rPr>
          <w:rFonts w:asciiTheme="minorHAnsi" w:hAnsiTheme="minorHAnsi" w:cs="Arial"/>
          <w:sz w:val="24"/>
          <w:szCs w:val="24"/>
        </w:rPr>
        <w:t>zhotovitelem</w:t>
      </w:r>
      <w:r w:rsidRPr="003772AB">
        <w:rPr>
          <w:rFonts w:asciiTheme="minorHAnsi" w:hAnsiTheme="minorHAnsi" w:cs="Arial"/>
          <w:sz w:val="24"/>
          <w:szCs w:val="24"/>
        </w:rPr>
        <w:t xml:space="preserve">. </w:t>
      </w:r>
    </w:p>
    <w:p w14:paraId="372A6C4A" w14:textId="77777777" w:rsidR="00806362" w:rsidRPr="003772AB" w:rsidRDefault="00806362" w:rsidP="00806362">
      <w:pPr>
        <w:tabs>
          <w:tab w:val="left" w:pos="360"/>
        </w:tabs>
        <w:rPr>
          <w:rFonts w:asciiTheme="minorHAnsi" w:hAnsiTheme="minorHAnsi" w:cs="Arial"/>
          <w:sz w:val="24"/>
          <w:szCs w:val="24"/>
        </w:rPr>
      </w:pPr>
    </w:p>
    <w:p w14:paraId="7189254D" w14:textId="77777777" w:rsidR="00806362" w:rsidRPr="003772AB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Kontaktními osobami za objednatele jsou Josef Tvrdý, technický a provozní náměstek,</w:t>
      </w:r>
    </w:p>
    <w:p w14:paraId="3568F3AF" w14:textId="77777777" w:rsidR="00806362" w:rsidRPr="003772AB" w:rsidRDefault="00806362" w:rsidP="00D9155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tel. 569 472 246, 732 149 560 a Bohuslav Rada, vedoucí oddělení dopravy a</w:t>
      </w:r>
    </w:p>
    <w:p w14:paraId="16594C08" w14:textId="77777777" w:rsidR="00806362" w:rsidRPr="003772AB" w:rsidRDefault="00806362" w:rsidP="00D91552">
      <w:pPr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manipulace – odpadový hospodář, tel. 569 472 225, 604 296 564.</w:t>
      </w:r>
    </w:p>
    <w:p w14:paraId="7AC67F02" w14:textId="77777777" w:rsidR="00806362" w:rsidRPr="003772AB" w:rsidRDefault="00806362" w:rsidP="00806362">
      <w:pPr>
        <w:ind w:firstLine="284"/>
        <w:rPr>
          <w:rFonts w:asciiTheme="minorHAnsi" w:hAnsiTheme="minorHAnsi" w:cs="Arial"/>
          <w:sz w:val="24"/>
          <w:szCs w:val="24"/>
        </w:rPr>
      </w:pPr>
    </w:p>
    <w:p w14:paraId="2C036118" w14:textId="77777777" w:rsidR="00D91552" w:rsidRPr="003772AB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Právní vztahy touto smlouvou výslovně neupravené se řídí příslušnými ustanoveními</w:t>
      </w:r>
    </w:p>
    <w:p w14:paraId="18B0A8D1" w14:textId="77777777" w:rsidR="00806362" w:rsidRPr="003772AB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obecně závazných právních předpisů právního řádu České republiky.</w:t>
      </w:r>
    </w:p>
    <w:p w14:paraId="4C491E43" w14:textId="77777777" w:rsidR="00806362" w:rsidRPr="003772AB" w:rsidRDefault="00806362" w:rsidP="00806362">
      <w:pPr>
        <w:ind w:left="360" w:hanging="76"/>
        <w:rPr>
          <w:rFonts w:asciiTheme="minorHAnsi" w:hAnsiTheme="minorHAnsi" w:cs="Arial"/>
          <w:sz w:val="24"/>
          <w:szCs w:val="24"/>
        </w:rPr>
      </w:pPr>
    </w:p>
    <w:p w14:paraId="2C1ABCFE" w14:textId="77777777" w:rsidR="00806362" w:rsidRPr="003772AB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Změny a doplňky této smlouvy mohou být sjednány pouze po vzájemné dohodě formou</w:t>
      </w:r>
    </w:p>
    <w:p w14:paraId="18D12F26" w14:textId="77777777" w:rsidR="00806362" w:rsidRPr="003772AB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odsouhlaseného písemného dodatku smlouvy (kromě změny sazeb DPH).</w:t>
      </w:r>
    </w:p>
    <w:p w14:paraId="2C0A743C" w14:textId="77777777" w:rsidR="00806362" w:rsidRPr="003772AB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2819FAD0" w14:textId="77777777" w:rsidR="00806362" w:rsidRPr="003772AB" w:rsidRDefault="00806362" w:rsidP="00D9155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Tato smlouva byla vyhotovena ve dvou stejnopisech, z nichž každá ze smluvních stran </w:t>
      </w:r>
    </w:p>
    <w:p w14:paraId="07B7CF50" w14:textId="77777777" w:rsidR="00806362" w:rsidRPr="003772AB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obdrží po jednom vyhotovení. </w:t>
      </w:r>
    </w:p>
    <w:p w14:paraId="3198EA0F" w14:textId="77777777" w:rsidR="00806362" w:rsidRPr="003772AB" w:rsidRDefault="00806362" w:rsidP="00806362">
      <w:pPr>
        <w:suppressAutoHyphens/>
        <w:overflowPunct/>
        <w:autoSpaceDE/>
        <w:autoSpaceDN/>
        <w:adjustRightInd/>
        <w:rPr>
          <w:rFonts w:asciiTheme="minorHAnsi" w:hAnsiTheme="minorHAnsi" w:cs="Arial"/>
          <w:sz w:val="24"/>
          <w:szCs w:val="24"/>
        </w:rPr>
      </w:pPr>
    </w:p>
    <w:p w14:paraId="52580B8D" w14:textId="77777777" w:rsidR="00D91552" w:rsidRPr="003772AB" w:rsidRDefault="008B149B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Zhotovitel</w:t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 prohlašuje, že se před uzavřením smlouvy nedopustil v souvislosti se zadávacím </w:t>
      </w:r>
    </w:p>
    <w:p w14:paraId="16C012B7" w14:textId="77777777" w:rsidR="00D9155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řízením sám nebo prostřednictvím jiné osoby žádného jednání, jež by odporovalo zákonu </w:t>
      </w:r>
    </w:p>
    <w:p w14:paraId="619ABEEF" w14:textId="77777777" w:rsidR="00D9155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nebo dobrým mravům nebo by zákon obcházelo, zejména že nenabízel žádné výhody </w:t>
      </w:r>
    </w:p>
    <w:p w14:paraId="089BC978" w14:textId="77777777" w:rsidR="00D9155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osobám podílejícím se na zadání veřejné zakázky, na kterou s ním zadavatel uzavřel </w:t>
      </w:r>
    </w:p>
    <w:p w14:paraId="5B8CB09F" w14:textId="6BAFE14A" w:rsidR="00D9155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smlouvu, a že se zejména ve vztahu k ostatním </w:t>
      </w:r>
      <w:r w:rsidR="00D26923">
        <w:rPr>
          <w:rFonts w:asciiTheme="minorHAnsi" w:hAnsiTheme="minorHAnsi" w:cs="Arial"/>
          <w:sz w:val="24"/>
          <w:szCs w:val="24"/>
        </w:rPr>
        <w:t>účastníkům</w:t>
      </w:r>
      <w:bookmarkStart w:id="0" w:name="_GoBack"/>
      <w:bookmarkEnd w:id="0"/>
      <w:r w:rsidRPr="003772AB">
        <w:rPr>
          <w:rFonts w:asciiTheme="minorHAnsi" w:hAnsiTheme="minorHAnsi" w:cs="Arial"/>
          <w:sz w:val="24"/>
          <w:szCs w:val="24"/>
        </w:rPr>
        <w:t xml:space="preserve"> nedopustil žádného jednání </w:t>
      </w:r>
    </w:p>
    <w:p w14:paraId="3F60AE29" w14:textId="77777777" w:rsidR="00806362" w:rsidRPr="003772AB" w:rsidRDefault="00806362" w:rsidP="00806362">
      <w:pPr>
        <w:tabs>
          <w:tab w:val="left" w:pos="360"/>
        </w:tabs>
        <w:suppressAutoHyphens/>
        <w:overflowPunct/>
        <w:autoSpaceDE/>
        <w:autoSpaceDN/>
        <w:adjustRightInd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narušujícího hospodářskou soutěž.</w:t>
      </w:r>
    </w:p>
    <w:p w14:paraId="7B063208" w14:textId="77777777" w:rsidR="00806362" w:rsidRPr="003772AB" w:rsidRDefault="00806362" w:rsidP="003772AB">
      <w:pPr>
        <w:tabs>
          <w:tab w:val="left" w:pos="720"/>
        </w:tabs>
        <w:rPr>
          <w:rFonts w:asciiTheme="minorHAnsi" w:hAnsiTheme="minorHAnsi" w:cs="Arial"/>
          <w:sz w:val="24"/>
          <w:szCs w:val="24"/>
        </w:rPr>
      </w:pPr>
    </w:p>
    <w:p w14:paraId="37BA66A0" w14:textId="77777777" w:rsidR="00806362" w:rsidRPr="003772AB" w:rsidRDefault="003772AB" w:rsidP="003772AB">
      <w:pPr>
        <w:tabs>
          <w:tab w:val="left" w:pos="720"/>
        </w:tabs>
        <w:ind w:left="36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</w:t>
      </w:r>
    </w:p>
    <w:p w14:paraId="04FFDC93" w14:textId="77777777" w:rsidR="00806362" w:rsidRPr="003772AB" w:rsidRDefault="00C168D2" w:rsidP="00C168D2">
      <w:pPr>
        <w:ind w:left="4956" w:hanging="495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  <w:t xml:space="preserve">        </w:t>
      </w:r>
    </w:p>
    <w:p w14:paraId="66BD9BB6" w14:textId="77777777" w:rsidR="00806362" w:rsidRPr="003772AB" w:rsidRDefault="00C168D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 xml:space="preserve">V Havlíčkově Brodě dne </w:t>
      </w:r>
      <w:r>
        <w:rPr>
          <w:rFonts w:asciiTheme="minorHAnsi" w:hAnsiTheme="minorHAnsi" w:cs="Arial"/>
          <w:sz w:val="24"/>
          <w:szCs w:val="24"/>
        </w:rPr>
        <w:t>……………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 w:rsidRPr="003772AB">
        <w:rPr>
          <w:rFonts w:asciiTheme="minorHAnsi" w:hAnsiTheme="minorHAnsi" w:cs="Arial"/>
          <w:sz w:val="24"/>
          <w:szCs w:val="24"/>
        </w:rPr>
        <w:t>V</w:t>
      </w:r>
      <w:r>
        <w:rPr>
          <w:rFonts w:asciiTheme="minorHAnsi" w:hAnsiTheme="minorHAnsi" w:cs="Arial"/>
          <w:sz w:val="24"/>
          <w:szCs w:val="24"/>
        </w:rPr>
        <w:t xml:space="preserve"> ……………………….. dne </w:t>
      </w:r>
      <w:r w:rsidRPr="003772AB"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……………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</w:p>
    <w:p w14:paraId="130B8AAF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3CD40ED3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</w:p>
    <w:p w14:paraId="2E4997C9" w14:textId="77777777" w:rsidR="00806362" w:rsidRPr="003772AB" w:rsidRDefault="00806362" w:rsidP="00806362">
      <w:pPr>
        <w:jc w:val="both"/>
        <w:rPr>
          <w:rFonts w:asciiTheme="minorHAnsi" w:hAnsiTheme="minorHAnsi" w:cs="Arial"/>
          <w:sz w:val="24"/>
          <w:szCs w:val="24"/>
        </w:rPr>
      </w:pPr>
      <w:r w:rsidRPr="003772AB">
        <w:rPr>
          <w:rFonts w:asciiTheme="minorHAnsi" w:hAnsiTheme="minorHAnsi" w:cs="Arial"/>
          <w:sz w:val="24"/>
          <w:szCs w:val="24"/>
        </w:rPr>
        <w:t>…………………………….</w:t>
      </w:r>
      <w:r w:rsidRPr="003772AB">
        <w:rPr>
          <w:rFonts w:asciiTheme="minorHAnsi" w:hAnsiTheme="minorHAnsi" w:cs="Arial"/>
          <w:sz w:val="24"/>
          <w:szCs w:val="24"/>
        </w:rPr>
        <w:tab/>
      </w:r>
      <w:r w:rsidRPr="003772AB">
        <w:rPr>
          <w:rFonts w:asciiTheme="minorHAnsi" w:hAnsiTheme="minorHAnsi" w:cs="Arial"/>
          <w:sz w:val="24"/>
          <w:szCs w:val="24"/>
        </w:rPr>
        <w:tab/>
      </w:r>
      <w:r w:rsidRPr="003772AB">
        <w:rPr>
          <w:rFonts w:asciiTheme="minorHAnsi" w:hAnsiTheme="minorHAnsi" w:cs="Arial"/>
          <w:sz w:val="24"/>
          <w:szCs w:val="24"/>
        </w:rPr>
        <w:tab/>
      </w:r>
      <w:r w:rsidRPr="003772AB">
        <w:rPr>
          <w:rFonts w:asciiTheme="minorHAnsi" w:hAnsiTheme="minorHAnsi" w:cs="Arial"/>
          <w:sz w:val="24"/>
          <w:szCs w:val="24"/>
        </w:rPr>
        <w:tab/>
      </w:r>
      <w:r w:rsidRPr="003772AB">
        <w:rPr>
          <w:rFonts w:asciiTheme="minorHAnsi" w:hAnsiTheme="minorHAnsi" w:cs="Arial"/>
          <w:sz w:val="24"/>
          <w:szCs w:val="24"/>
        </w:rPr>
        <w:tab/>
        <w:t>………………………………….</w:t>
      </w:r>
    </w:p>
    <w:p w14:paraId="5850B968" w14:textId="77777777" w:rsidR="00806362" w:rsidRPr="003772AB" w:rsidRDefault="00DB58D9" w:rsidP="008D4C22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Za objednatele 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 w:rsidR="00806362" w:rsidRPr="003772AB">
        <w:rPr>
          <w:rFonts w:asciiTheme="minorHAnsi" w:hAnsiTheme="minorHAnsi" w:cs="Arial"/>
          <w:sz w:val="24"/>
          <w:szCs w:val="24"/>
        </w:rPr>
        <w:t xml:space="preserve">Za </w:t>
      </w:r>
      <w:r w:rsidR="008B149B" w:rsidRPr="003772AB">
        <w:rPr>
          <w:rFonts w:asciiTheme="minorHAnsi" w:hAnsiTheme="minorHAnsi" w:cs="Arial"/>
          <w:sz w:val="24"/>
          <w:szCs w:val="24"/>
        </w:rPr>
        <w:t>zhotovitele</w:t>
      </w:r>
    </w:p>
    <w:p w14:paraId="2BE5BE3F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27C04D35" w14:textId="77777777" w:rsidR="008B149B" w:rsidRPr="003772AB" w:rsidRDefault="008B149B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 w:rsidRPr="003772AB">
        <w:rPr>
          <w:rFonts w:asciiTheme="minorHAnsi" w:hAnsiTheme="minorHAnsi"/>
          <w:sz w:val="24"/>
          <w:szCs w:val="24"/>
        </w:rPr>
        <w:t>Mgr. David Rezničenko,</w:t>
      </w:r>
      <w:r w:rsidR="00C725B6" w:rsidRPr="003772AB">
        <w:rPr>
          <w:rFonts w:asciiTheme="minorHAnsi" w:hAnsiTheme="minorHAnsi"/>
          <w:sz w:val="24"/>
          <w:szCs w:val="24"/>
        </w:rPr>
        <w:t xml:space="preserve"> MHA</w:t>
      </w:r>
    </w:p>
    <w:p w14:paraId="175EA753" w14:textId="77777777" w:rsidR="002B6555" w:rsidRDefault="002B6555" w:rsidP="002B6555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ř</w:t>
      </w:r>
      <w:r w:rsidR="008B149B" w:rsidRPr="003772AB">
        <w:rPr>
          <w:rFonts w:asciiTheme="minorHAnsi" w:hAnsiTheme="minorHAnsi"/>
          <w:sz w:val="24"/>
          <w:szCs w:val="24"/>
        </w:rPr>
        <w:t>editel</w:t>
      </w:r>
      <w:r>
        <w:rPr>
          <w:rFonts w:asciiTheme="minorHAnsi" w:hAnsiTheme="minorHAnsi"/>
          <w:sz w:val="24"/>
          <w:szCs w:val="24"/>
        </w:rPr>
        <w:t xml:space="preserve"> </w:t>
      </w:r>
      <w:r w:rsidRPr="003772AB">
        <w:rPr>
          <w:rFonts w:asciiTheme="minorHAnsi" w:hAnsiTheme="minorHAnsi"/>
          <w:sz w:val="24"/>
          <w:szCs w:val="24"/>
        </w:rPr>
        <w:t>Nemocnice Havlíčkův Brod</w:t>
      </w:r>
      <w:r>
        <w:rPr>
          <w:rFonts w:asciiTheme="minorHAnsi" w:hAnsiTheme="minorHAnsi"/>
          <w:sz w:val="24"/>
          <w:szCs w:val="24"/>
        </w:rPr>
        <w:t>,</w:t>
      </w:r>
    </w:p>
    <w:p w14:paraId="2545D00E" w14:textId="77777777" w:rsidR="002B6555" w:rsidRPr="003772AB" w:rsidRDefault="002B6555" w:rsidP="002B6555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příspěvková organizace</w:t>
      </w:r>
    </w:p>
    <w:p w14:paraId="024B65B5" w14:textId="77777777" w:rsidR="008B149B" w:rsidRPr="003772AB" w:rsidRDefault="008B149B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</w:p>
    <w:p w14:paraId="21898235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sz w:val="24"/>
          <w:szCs w:val="24"/>
        </w:rPr>
      </w:pPr>
    </w:p>
    <w:p w14:paraId="3355009A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5F04DA27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5831EB93" w14:textId="77777777" w:rsidR="00806362" w:rsidRPr="003772AB" w:rsidRDefault="00806362" w:rsidP="0080636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/>
          <w:b/>
          <w:sz w:val="24"/>
          <w:szCs w:val="24"/>
        </w:rPr>
      </w:pPr>
    </w:p>
    <w:p w14:paraId="0E274557" w14:textId="77777777" w:rsidR="008B0B47" w:rsidRPr="003772AB" w:rsidRDefault="008B0B47">
      <w:pPr>
        <w:rPr>
          <w:rFonts w:asciiTheme="minorHAnsi" w:hAnsiTheme="minorHAnsi"/>
          <w:sz w:val="24"/>
          <w:szCs w:val="24"/>
        </w:rPr>
      </w:pPr>
    </w:p>
    <w:sectPr w:rsidR="008B0B47" w:rsidRPr="003772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09E41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0E3BB" w14:textId="77777777" w:rsidR="00D10A09" w:rsidRDefault="00D10A09" w:rsidP="003772AB">
      <w:r>
        <w:separator/>
      </w:r>
    </w:p>
  </w:endnote>
  <w:endnote w:type="continuationSeparator" w:id="0">
    <w:p w14:paraId="34990877" w14:textId="77777777" w:rsidR="00D10A09" w:rsidRDefault="00D10A09" w:rsidP="0037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80D9" w14:textId="77777777" w:rsidR="00D1141E" w:rsidRDefault="00D11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3BF9" w14:textId="77777777" w:rsidR="00D1141E" w:rsidRDefault="00D1141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C7CF5" w14:textId="77777777" w:rsidR="00D1141E" w:rsidRDefault="00D11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E522A" w14:textId="77777777" w:rsidR="00D10A09" w:rsidRDefault="00D10A09" w:rsidP="003772AB">
      <w:r>
        <w:separator/>
      </w:r>
    </w:p>
  </w:footnote>
  <w:footnote w:type="continuationSeparator" w:id="0">
    <w:p w14:paraId="614A6AFF" w14:textId="77777777" w:rsidR="00D10A09" w:rsidRDefault="00D10A09" w:rsidP="0037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3ABD9" w14:textId="77777777" w:rsidR="00D1141E" w:rsidRDefault="00D114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46082" w14:textId="77777777" w:rsidR="00D1141E" w:rsidRDefault="00D1141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3409" w14:textId="77777777" w:rsidR="00D1141E" w:rsidRDefault="00D114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4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45A51498"/>
    <w:multiLevelType w:val="hybridMultilevel"/>
    <w:tmpl w:val="7E643C60"/>
    <w:lvl w:ilvl="0" w:tplc="E41491B0">
      <w:start w:val="1"/>
      <w:numFmt w:val="bullet"/>
      <w:lvlText w:val="–"/>
      <w:lvlJc w:val="left"/>
      <w:pPr>
        <w:tabs>
          <w:tab w:val="num" w:pos="1836"/>
        </w:tabs>
        <w:ind w:left="18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56"/>
        </w:tabs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96"/>
        </w:tabs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16"/>
        </w:tabs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56"/>
        </w:tabs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76"/>
        </w:tabs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96"/>
        </w:tabs>
        <w:ind w:left="7596" w:hanging="360"/>
      </w:pPr>
      <w:rPr>
        <w:rFonts w:ascii="Wingdings" w:hAnsi="Wingdings" w:hint="default"/>
      </w:rPr>
    </w:lvl>
  </w:abstractNum>
  <w:abstractNum w:abstractNumId="2">
    <w:nsid w:val="4E640739"/>
    <w:multiLevelType w:val="hybridMultilevel"/>
    <w:tmpl w:val="02606C7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4603CA"/>
    <w:multiLevelType w:val="hybridMultilevel"/>
    <w:tmpl w:val="0D7250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62"/>
    <w:rsid w:val="00014A14"/>
    <w:rsid w:val="00050337"/>
    <w:rsid w:val="00112229"/>
    <w:rsid w:val="00154759"/>
    <w:rsid w:val="00247AB6"/>
    <w:rsid w:val="0029766B"/>
    <w:rsid w:val="002B6555"/>
    <w:rsid w:val="002F77D6"/>
    <w:rsid w:val="003772AB"/>
    <w:rsid w:val="00380E79"/>
    <w:rsid w:val="0039149E"/>
    <w:rsid w:val="003944D3"/>
    <w:rsid w:val="00414B45"/>
    <w:rsid w:val="004A1677"/>
    <w:rsid w:val="004A564D"/>
    <w:rsid w:val="00503A2D"/>
    <w:rsid w:val="00571FDF"/>
    <w:rsid w:val="005E0033"/>
    <w:rsid w:val="005F6240"/>
    <w:rsid w:val="00693567"/>
    <w:rsid w:val="00702AF5"/>
    <w:rsid w:val="007160CD"/>
    <w:rsid w:val="00806362"/>
    <w:rsid w:val="0082079D"/>
    <w:rsid w:val="00844609"/>
    <w:rsid w:val="0085282B"/>
    <w:rsid w:val="00895DEC"/>
    <w:rsid w:val="008B0B47"/>
    <w:rsid w:val="008B149B"/>
    <w:rsid w:val="008D4C22"/>
    <w:rsid w:val="00924681"/>
    <w:rsid w:val="009605C0"/>
    <w:rsid w:val="009606CC"/>
    <w:rsid w:val="009A003D"/>
    <w:rsid w:val="009E12EA"/>
    <w:rsid w:val="00A6463C"/>
    <w:rsid w:val="00AA6F63"/>
    <w:rsid w:val="00AA72A0"/>
    <w:rsid w:val="00B34CB2"/>
    <w:rsid w:val="00B61476"/>
    <w:rsid w:val="00C168D2"/>
    <w:rsid w:val="00C725B6"/>
    <w:rsid w:val="00CD14DB"/>
    <w:rsid w:val="00CE3AB2"/>
    <w:rsid w:val="00D10A09"/>
    <w:rsid w:val="00D1141E"/>
    <w:rsid w:val="00D26923"/>
    <w:rsid w:val="00D83FBF"/>
    <w:rsid w:val="00D91552"/>
    <w:rsid w:val="00DB58D9"/>
    <w:rsid w:val="00E35BCA"/>
    <w:rsid w:val="00E629D3"/>
    <w:rsid w:val="00E66DB0"/>
    <w:rsid w:val="00E7415A"/>
    <w:rsid w:val="00EB5918"/>
    <w:rsid w:val="00F36021"/>
    <w:rsid w:val="00F6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35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3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6362"/>
    <w:pPr>
      <w:keepNext/>
      <w:tabs>
        <w:tab w:val="left" w:pos="567"/>
        <w:tab w:val="left" w:pos="851"/>
        <w:tab w:val="left" w:pos="1701"/>
        <w:tab w:val="left" w:pos="2977"/>
        <w:tab w:val="left" w:pos="3686"/>
        <w:tab w:val="left" w:pos="5103"/>
        <w:tab w:val="left" w:pos="7371"/>
      </w:tabs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6362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2">
    <w:name w:val="Body Text 2"/>
    <w:basedOn w:val="Normln"/>
    <w:link w:val="Zkladntext2Char"/>
    <w:rsid w:val="0080636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063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806362"/>
    <w:pPr>
      <w:suppressAutoHyphens/>
      <w:spacing w:line="276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614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4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4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4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4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4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47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A7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63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06362"/>
    <w:pPr>
      <w:keepNext/>
      <w:tabs>
        <w:tab w:val="left" w:pos="567"/>
        <w:tab w:val="left" w:pos="851"/>
        <w:tab w:val="left" w:pos="1701"/>
        <w:tab w:val="left" w:pos="2977"/>
        <w:tab w:val="left" w:pos="3686"/>
        <w:tab w:val="left" w:pos="5103"/>
        <w:tab w:val="left" w:pos="7371"/>
      </w:tabs>
      <w:outlineLvl w:val="0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06362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2">
    <w:name w:val="Body Text 2"/>
    <w:basedOn w:val="Normln"/>
    <w:link w:val="Zkladntext2Char"/>
    <w:rsid w:val="0080636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063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806362"/>
    <w:pPr>
      <w:suppressAutoHyphens/>
      <w:spacing w:line="276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614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47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4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4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47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4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47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A72A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7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72A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CEE5-59D5-419E-97D8-13ECE6B70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1330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2016-04-18T07:06:00Z</dcterms:created>
  <dcterms:modified xsi:type="dcterms:W3CDTF">2019-02-04T12:35:00Z</dcterms:modified>
</cp:coreProperties>
</file>